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E4" w:rsidRPr="002E37E4" w:rsidRDefault="002E37E4">
      <w:pPr>
        <w:rPr>
          <w:b/>
          <w:sz w:val="36"/>
          <w:szCs w:val="36"/>
        </w:rPr>
      </w:pPr>
      <w:r w:rsidRPr="002E37E4">
        <w:rPr>
          <w:b/>
          <w:sz w:val="36"/>
          <w:szCs w:val="36"/>
        </w:rPr>
        <w:t xml:space="preserve">Об ответственности несовершеннолетних за причиненный ими вред </w:t>
      </w:r>
    </w:p>
    <w:p w:rsidR="002E37E4" w:rsidRDefault="002E37E4">
      <w:bookmarkStart w:id="0" w:name="_GoBack"/>
      <w:bookmarkEnd w:id="0"/>
    </w:p>
    <w:p w:rsidR="002E37E4" w:rsidRDefault="002E37E4"/>
    <w:p w:rsidR="002E37E4" w:rsidRDefault="002E37E4" w:rsidP="002E37E4">
      <w:pPr>
        <w:ind w:firstLine="708"/>
      </w:pPr>
      <w:r>
        <w:t xml:space="preserve">Порядок возмещения вреда, причиненного действиями несовершеннолетних, определен </w:t>
      </w:r>
      <w:proofErr w:type="spellStart"/>
      <w:r>
        <w:t>ст.ст</w:t>
      </w:r>
      <w:proofErr w:type="spellEnd"/>
      <w:r>
        <w:t xml:space="preserve">. 1073-1074 Гражданского кодекса Российской Федерации (далее – ГК РФ). </w:t>
      </w:r>
    </w:p>
    <w:p w:rsidR="002E37E4" w:rsidRDefault="002E37E4" w:rsidP="002E37E4">
      <w:pPr>
        <w:ind w:firstLine="708"/>
      </w:pPr>
      <w:proofErr w:type="gramStart"/>
      <w:r>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w:t>
      </w:r>
      <w:proofErr w:type="gramEnd"/>
      <w:r>
        <w:t xml:space="preserve">,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 </w:t>
      </w:r>
    </w:p>
    <w:p w:rsidR="002E37E4" w:rsidRDefault="002E37E4" w:rsidP="002E37E4">
      <w:pPr>
        <w:ind w:firstLine="708"/>
      </w:pPr>
      <w:r>
        <w:t xml:space="preserve">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 </w:t>
      </w:r>
    </w:p>
    <w:p w:rsidR="002E37E4" w:rsidRDefault="002E37E4" w:rsidP="002E37E4">
      <w:pPr>
        <w:ind w:firstLine="708"/>
      </w:pPr>
      <w:r>
        <w:t xml:space="preserve">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w:t>
      </w:r>
      <w:proofErr w:type="spellStart"/>
      <w:r>
        <w:t>причинитель</w:t>
      </w:r>
      <w:proofErr w:type="spellEnd"/>
      <w:r>
        <w:t xml:space="preserve"> вреда, ставший полностью дееспособным, такими средствами обладает. В этом случае суд, с учетом имущественного положения </w:t>
      </w:r>
      <w:proofErr w:type="spellStart"/>
      <w:r>
        <w:t>причинителя</w:t>
      </w:r>
      <w:proofErr w:type="spellEnd"/>
      <w:r>
        <w:t xml:space="preserve"> вреда и потерпевшего, а также иных обстоятельств, вправе принять решение о возмещении вреда полностью или частично за счет самого </w:t>
      </w:r>
      <w:proofErr w:type="spellStart"/>
      <w:r>
        <w:t>причинителя</w:t>
      </w:r>
      <w:proofErr w:type="spellEnd"/>
      <w:r>
        <w:t xml:space="preserve"> вреда. </w:t>
      </w:r>
    </w:p>
    <w:p w:rsidR="002E37E4" w:rsidRDefault="002E37E4" w:rsidP="002E37E4">
      <w:pPr>
        <w:ind w:firstLine="708"/>
      </w:pPr>
      <w:r>
        <w:t xml:space="preserve">Вред, причиненный несовершеннолетним в возрасте от 14 до 18 лет, подлежит возмещению в полном объеме самим несовершеннолетним. </w:t>
      </w:r>
    </w:p>
    <w:p w:rsidR="002E37E4" w:rsidRDefault="002E37E4" w:rsidP="002E37E4">
      <w:pPr>
        <w:ind w:firstLine="708"/>
      </w:pPr>
      <w:proofErr w:type="gramStart"/>
      <w:r>
        <w:t xml:space="preserve">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w:t>
      </w:r>
      <w:proofErr w:type="spellStart"/>
      <w:r>
        <w:t>причинитель</w:t>
      </w:r>
      <w:proofErr w:type="spellEnd"/>
      <w:r>
        <w:t xml:space="preserve"> вреда под надзором, если они не докажут, что вред возник не по их вине. </w:t>
      </w:r>
      <w:proofErr w:type="gramEnd"/>
    </w:p>
    <w:p w:rsidR="002E37E4" w:rsidRDefault="002E37E4" w:rsidP="002E37E4">
      <w:pPr>
        <w:ind w:firstLine="708"/>
      </w:pPr>
      <w:r>
        <w:t xml:space="preserve">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 </w:t>
      </w:r>
    </w:p>
    <w:p w:rsidR="002E37E4" w:rsidRDefault="002E37E4" w:rsidP="002E37E4">
      <w:pPr>
        <w:ind w:firstLine="708"/>
      </w:pPr>
      <w:r>
        <w:lastRenderedPageBreak/>
        <w:t xml:space="preserve">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лишен возможности принимать участие в воспитании ребенка либо в силу объективных причин не мог его воспитывать (например, из-за длительной болезни). </w:t>
      </w:r>
    </w:p>
    <w:p w:rsidR="002E37E4" w:rsidRDefault="002E37E4" w:rsidP="002E37E4">
      <w:pPr>
        <w:ind w:firstLine="708"/>
      </w:pPr>
      <w:r>
        <w:t xml:space="preserve">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 </w:t>
      </w:r>
    </w:p>
    <w:p w:rsidR="000150D3" w:rsidRDefault="002E37E4" w:rsidP="002E37E4">
      <w:pPr>
        <w:ind w:firstLine="708"/>
      </w:pPr>
      <w:proofErr w:type="gramStart"/>
      <w:r>
        <w:t>Если малолетний гражданин причинил вред в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roofErr w:type="gramEnd"/>
    </w:p>
    <w:sectPr w:rsidR="00015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E4"/>
    <w:rsid w:val="000150D3"/>
    <w:rsid w:val="002E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color w:val="000000" w:themeColor="text1"/>
        <w:spacing w:val="5"/>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2023-12-19T07:22:00Z</dcterms:created>
  <dcterms:modified xsi:type="dcterms:W3CDTF">2023-12-19T07:42:00Z</dcterms:modified>
</cp:coreProperties>
</file>