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501" w:rsidRDefault="00A83501" w:rsidP="00A83501">
      <w:pPr>
        <w:ind w:firstLine="708"/>
      </w:pPr>
      <w:r>
        <w:t>«</w:t>
      </w:r>
      <w:bookmarkStart w:id="0" w:name="_GoBack"/>
      <w:r>
        <w:t>Реализация прокурором полномочий в</w:t>
      </w:r>
      <w:r>
        <w:t xml:space="preserve"> </w:t>
      </w:r>
      <w:r>
        <w:t>гражданском и административном процессе</w:t>
      </w:r>
      <w:bookmarkEnd w:id="0"/>
      <w:r>
        <w:t>»</w:t>
      </w:r>
    </w:p>
    <w:p w:rsidR="00A83501" w:rsidRDefault="00A83501" w:rsidP="00A83501">
      <w:pPr>
        <w:ind w:firstLine="708"/>
      </w:pPr>
    </w:p>
    <w:p w:rsidR="00A83501" w:rsidRDefault="00A83501" w:rsidP="00A83501">
      <w:pPr>
        <w:ind w:firstLine="708"/>
      </w:pPr>
      <w:r>
        <w:t xml:space="preserve">В 2023 году в порядке ст. 45 ГПК РФ и 39 КАС РФ предъявлено 49 исков, в </w:t>
      </w:r>
      <w:proofErr w:type="spellStart"/>
      <w:r>
        <w:t>т.ч</w:t>
      </w:r>
      <w:proofErr w:type="spellEnd"/>
      <w:r>
        <w:t xml:space="preserve">. в интересах граждан и неопределенного круга лиц предъявлено 43 иска, из которых 12 в интересах несовершеннолетних. Так, в интересах 4 несовершеннолетних предъявлены исковые заявления об увеличении размера алиментов, о замене взыскателя по алиментам, о лишении родительских прав, о признании права собственности на долю в жилом доме, приобретенном за средства материнского (семейного) капитала. Все заявления рассмотрены и удовлетворены, права несовершеннолетних восстановлены. </w:t>
      </w:r>
    </w:p>
    <w:p w:rsidR="00A83501" w:rsidRDefault="00A83501" w:rsidP="00A83501">
      <w:pPr>
        <w:ind w:firstLine="708"/>
      </w:pPr>
      <w:r>
        <w:t xml:space="preserve">В 1 квартале 2024 года в порядке ст. 45 ГПК РФ и 39 КАС РФ предъявлено 15 исков, все в интересах граждан и неопределенного круга лиц. По обращению инвалида, которому регистрация родственника предыдущего собственника препятствовала продаже жилого дома, предъявлено исковое заявление о признании гражданина утратившим права пользования жилым помещением со снятием с регистрационного учета, которое рассмотрено и удовлетворено. </w:t>
      </w:r>
    </w:p>
    <w:p w:rsidR="00A83501" w:rsidRDefault="00A83501" w:rsidP="00A83501">
      <w:pPr>
        <w:ind w:firstLine="708"/>
      </w:pPr>
      <w:proofErr w:type="gramStart"/>
      <w:r>
        <w:t xml:space="preserve">В 2023 году сотрудники прокуратуры прокуроры района вступили в процесс для дачи заключений по 45 делам, в </w:t>
      </w:r>
      <w:proofErr w:type="spellStart"/>
      <w:r>
        <w:t>т.ч</w:t>
      </w:r>
      <w:proofErr w:type="spellEnd"/>
      <w:r>
        <w:t xml:space="preserve">. 7 - о выселении и иные жилищные споры, правовым последствием которых является утрата гражданином прав на спорное жилое помещении, 5 - о лишении родительских прав, 7 - об усыновлении, 20 - об административном надзоре, 6 - о возмещении вреда, причиненного жизни и здоровью. </w:t>
      </w:r>
      <w:proofErr w:type="gramEnd"/>
    </w:p>
    <w:p w:rsidR="00A83501" w:rsidRDefault="00A83501" w:rsidP="00A83501">
      <w:pPr>
        <w:ind w:firstLine="708"/>
      </w:pPr>
      <w:r>
        <w:t xml:space="preserve">В 1 квартале 2024 года сотрудники прокуратуры вступили в процесс для дачи заключений по 8 делам, в </w:t>
      </w:r>
      <w:proofErr w:type="spellStart"/>
      <w:r>
        <w:t>т.ч</w:t>
      </w:r>
      <w:proofErr w:type="spellEnd"/>
      <w:r>
        <w:t>. 2 - о выселении и иные жилищные споры, правовым последствием которых является утрата гражданином прав на спорное</w:t>
      </w:r>
      <w:r>
        <w:t xml:space="preserve"> </w:t>
      </w:r>
      <w:r>
        <w:t>жилое помещении, 1 - о лишении родительских прав, 2 - об административном</w:t>
      </w:r>
      <w:r>
        <w:t xml:space="preserve"> </w:t>
      </w:r>
      <w:r>
        <w:t>надзоре.</w:t>
      </w:r>
    </w:p>
    <w:p w:rsidR="00A83501" w:rsidRDefault="00A83501" w:rsidP="00A83501">
      <w:pPr>
        <w:ind w:firstLine="708"/>
      </w:pPr>
      <w:r>
        <w:t xml:space="preserve">Все решения вынесены в соответствии с заключением участвующего </w:t>
      </w:r>
      <w:proofErr w:type="gramStart"/>
      <w:r>
        <w:t>в</w:t>
      </w:r>
      <w:proofErr w:type="gramEnd"/>
    </w:p>
    <w:p w:rsidR="00A83501" w:rsidRDefault="00A83501" w:rsidP="00A83501">
      <w:proofErr w:type="gramStart"/>
      <w:r>
        <w:t>процессе</w:t>
      </w:r>
      <w:proofErr w:type="gramEnd"/>
      <w:r>
        <w:t xml:space="preserve"> прокурора. По жалобам участников процесса решения не изменялись и</w:t>
      </w:r>
    </w:p>
    <w:p w:rsidR="000150D3" w:rsidRDefault="00A83501" w:rsidP="00A83501">
      <w:r>
        <w:t>не отменялись.</w:t>
      </w:r>
      <w:r>
        <w:cr/>
      </w:r>
    </w:p>
    <w:sectPr w:rsidR="00015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501"/>
    <w:rsid w:val="000150D3"/>
    <w:rsid w:val="00A8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iCs/>
        <w:color w:val="000000" w:themeColor="text1"/>
        <w:spacing w:val="5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iCs/>
        <w:color w:val="000000" w:themeColor="text1"/>
        <w:spacing w:val="5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2024-04-17T08:22:00Z</dcterms:created>
  <dcterms:modified xsi:type="dcterms:W3CDTF">2024-04-17T08:26:00Z</dcterms:modified>
</cp:coreProperties>
</file>