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bookmarkStart w:id="0" w:name="_GoBack"/>
      <w:bookmarkEnd w:id="0"/>
      <w:r w:rsidRPr="00D35DA7">
        <w:rPr>
          <w:rFonts w:eastAsia="Times New Roman"/>
          <w:b/>
          <w:szCs w:val="24"/>
          <w:lang w:eastAsia="ru-RU"/>
        </w:rPr>
        <w:t>СОВЕТ НАРОДНЫХ ДЕПУТАТОВ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ГРИШЕВСКОГО СЕЛЬСКОГО ПОСЕЛЕНИЯ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ПОДГОРЕНСКОГО МУНИЦИПАЛЬНОГО РАЙОНА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ВОРОНЕЖСКОЙ ОБЛАСТИ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r w:rsidRPr="00D35DA7">
        <w:rPr>
          <w:rFonts w:eastAsia="Times New Roman"/>
          <w:b/>
          <w:szCs w:val="24"/>
          <w:lang w:eastAsia="ru-RU"/>
        </w:rPr>
        <w:t>РЕШЕНИЕ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b/>
          <w:szCs w:val="24"/>
          <w:lang w:eastAsia="ru-RU"/>
        </w:rPr>
      </w:pPr>
    </w:p>
    <w:p w:rsidR="00D35DA7" w:rsidRPr="00D35DA7" w:rsidRDefault="00D35DA7" w:rsidP="00D42FCD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от   </w:t>
      </w:r>
      <w:r w:rsidR="00067F8F">
        <w:rPr>
          <w:rFonts w:eastAsia="Times New Roman"/>
          <w:szCs w:val="24"/>
          <w:u w:val="single"/>
          <w:lang w:eastAsia="ru-RU"/>
        </w:rPr>
        <w:t>02</w:t>
      </w:r>
      <w:r w:rsidR="005B1204">
        <w:rPr>
          <w:rFonts w:eastAsia="Times New Roman"/>
          <w:szCs w:val="24"/>
          <w:u w:val="single"/>
          <w:lang w:eastAsia="ru-RU"/>
        </w:rPr>
        <w:t xml:space="preserve"> </w:t>
      </w:r>
      <w:r w:rsidR="00067F8F">
        <w:rPr>
          <w:rFonts w:eastAsia="Times New Roman"/>
          <w:szCs w:val="24"/>
          <w:u w:val="single"/>
          <w:lang w:eastAsia="ru-RU"/>
        </w:rPr>
        <w:t>сентября</w:t>
      </w:r>
      <w:r w:rsidRPr="005B1204">
        <w:rPr>
          <w:rFonts w:eastAsia="Times New Roman"/>
          <w:szCs w:val="24"/>
          <w:u w:val="single"/>
          <w:lang w:eastAsia="ru-RU"/>
        </w:rPr>
        <w:t xml:space="preserve"> 202</w:t>
      </w:r>
      <w:r w:rsidR="00067F8F">
        <w:rPr>
          <w:rFonts w:eastAsia="Times New Roman"/>
          <w:szCs w:val="24"/>
          <w:u w:val="single"/>
          <w:lang w:eastAsia="ru-RU"/>
        </w:rPr>
        <w:t>2</w:t>
      </w:r>
      <w:r w:rsidRPr="005B1204">
        <w:rPr>
          <w:rFonts w:eastAsia="Times New Roman"/>
          <w:szCs w:val="24"/>
          <w:u w:val="single"/>
          <w:lang w:eastAsia="ru-RU"/>
        </w:rPr>
        <w:t xml:space="preserve"> года</w:t>
      </w:r>
      <w:r w:rsidRPr="00D35DA7">
        <w:rPr>
          <w:rFonts w:eastAsia="Times New Roman"/>
          <w:szCs w:val="24"/>
          <w:lang w:eastAsia="ru-RU"/>
        </w:rPr>
        <w:t xml:space="preserve">   № </w:t>
      </w:r>
      <w:r w:rsidR="00067F8F">
        <w:rPr>
          <w:rFonts w:eastAsia="Times New Roman"/>
          <w:szCs w:val="24"/>
          <w:lang w:eastAsia="ru-RU"/>
        </w:rPr>
        <w:t>18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szCs w:val="24"/>
          <w:highlight w:val="yellow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поселок  Опыт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>Об утверждении изменени</w:t>
      </w:r>
      <w:r w:rsidR="00710A91">
        <w:rPr>
          <w:rFonts w:eastAsia="Times New Roman"/>
          <w:szCs w:val="24"/>
          <w:lang w:eastAsia="ru-RU"/>
        </w:rPr>
        <w:t>й</w:t>
      </w:r>
      <w:r w:rsidRPr="00D35DA7">
        <w:rPr>
          <w:rFonts w:eastAsia="Times New Roman"/>
          <w:szCs w:val="24"/>
          <w:lang w:eastAsia="ru-RU"/>
        </w:rPr>
        <w:t xml:space="preserve"> (дополнени</w:t>
      </w:r>
      <w:r w:rsidR="00710A91">
        <w:rPr>
          <w:rFonts w:eastAsia="Times New Roman"/>
          <w:szCs w:val="24"/>
          <w:lang w:eastAsia="ru-RU"/>
        </w:rPr>
        <w:t>й</w:t>
      </w:r>
      <w:r w:rsidRPr="00D35DA7">
        <w:rPr>
          <w:rFonts w:eastAsia="Times New Roman"/>
          <w:szCs w:val="24"/>
          <w:lang w:eastAsia="ru-RU"/>
        </w:rPr>
        <w:t xml:space="preserve">)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Подгоренского муниципального района,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>утвержденного решением Совета народных депутатов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от 26.12.2011 г № 35  «Об утверждении 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»</w:t>
      </w:r>
    </w:p>
    <w:p w:rsidR="00D35DA7" w:rsidRPr="00D35DA7" w:rsidRDefault="00D35DA7" w:rsidP="00D35DA7">
      <w:pPr>
        <w:widowControl w:val="0"/>
        <w:suppressAutoHyphens/>
        <w:ind w:firstLine="0"/>
        <w:rPr>
          <w:rFonts w:eastAsia="Times New Roman"/>
          <w:szCs w:val="24"/>
          <w:highlight w:val="yellow"/>
          <w:lang w:eastAsia="ru-RU"/>
        </w:rPr>
      </w:pPr>
    </w:p>
    <w:p w:rsidR="00D35DA7" w:rsidRPr="00D35DA7" w:rsidRDefault="00D35DA7" w:rsidP="00D35DA7">
      <w:pPr>
        <w:autoSpaceDE w:val="0"/>
        <w:autoSpaceDN w:val="0"/>
        <w:adjustRightInd w:val="0"/>
        <w:jc w:val="both"/>
        <w:rPr>
          <w:rFonts w:eastAsia="Times New Roman"/>
          <w:szCs w:val="24"/>
          <w:lang w:eastAsia="ru-RU"/>
        </w:rPr>
      </w:pPr>
      <w:proofErr w:type="gramStart"/>
      <w:r w:rsidRPr="00D35DA7">
        <w:rPr>
          <w:rFonts w:eastAsia="Times New Roman"/>
          <w:szCs w:val="24"/>
          <w:lang w:eastAsia="ru-RU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поселения, на основании заключения о результатах публичных слушаний по проекту изменений  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</w:t>
      </w:r>
      <w:r w:rsidR="00D42FCD">
        <w:rPr>
          <w:rFonts w:eastAsia="Times New Roman"/>
          <w:szCs w:val="24"/>
          <w:lang w:eastAsia="ru-RU"/>
        </w:rPr>
        <w:t xml:space="preserve">о поселения, с учетом </w:t>
      </w:r>
      <w:r w:rsidR="00067F8F">
        <w:rPr>
          <w:rFonts w:eastAsia="Times New Roman"/>
          <w:szCs w:val="24"/>
          <w:lang w:eastAsia="ru-RU"/>
        </w:rPr>
        <w:t>заключений по результатам</w:t>
      </w:r>
      <w:r w:rsidRPr="00D35DA7">
        <w:rPr>
          <w:rFonts w:eastAsia="Times New Roman"/>
          <w:szCs w:val="24"/>
          <w:lang w:eastAsia="ru-RU"/>
        </w:rPr>
        <w:t xml:space="preserve"> публичных</w:t>
      </w:r>
      <w:proofErr w:type="gramEnd"/>
      <w:r w:rsidRPr="00D35DA7">
        <w:rPr>
          <w:rFonts w:eastAsia="Times New Roman"/>
          <w:szCs w:val="24"/>
          <w:lang w:eastAsia="ru-RU"/>
        </w:rPr>
        <w:t xml:space="preserve"> слушаний по проекту изменений генерального плана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поселения, с учетом полученных согласований по проекту изменений генерального плана, Совет народных депутатов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Pr="00D35DA7">
        <w:rPr>
          <w:rFonts w:eastAsia="Times New Roman"/>
          <w:szCs w:val="24"/>
          <w:lang w:eastAsia="ru-RU"/>
        </w:rPr>
        <w:t xml:space="preserve"> сельского поселения  Подгоренского муниципального района Воронежской  области,</w:t>
      </w:r>
    </w:p>
    <w:p w:rsidR="00D35DA7" w:rsidRPr="00D35DA7" w:rsidRDefault="00D35DA7" w:rsidP="00D35DA7">
      <w:pPr>
        <w:widowControl w:val="0"/>
        <w:suppressAutoHyphens/>
        <w:ind w:firstLine="0"/>
        <w:jc w:val="center"/>
        <w:rPr>
          <w:rFonts w:eastAsia="Times New Roman"/>
          <w:b/>
          <w:szCs w:val="24"/>
          <w:lang w:eastAsia="ru-RU"/>
        </w:rPr>
      </w:pPr>
      <w:proofErr w:type="gramStart"/>
      <w:r w:rsidRPr="00D35DA7">
        <w:rPr>
          <w:rFonts w:eastAsia="Times New Roman"/>
          <w:b/>
          <w:szCs w:val="24"/>
          <w:lang w:eastAsia="ru-RU"/>
        </w:rPr>
        <w:t>Р</w:t>
      </w:r>
      <w:proofErr w:type="gramEnd"/>
      <w:r w:rsidRPr="00D35DA7">
        <w:rPr>
          <w:rFonts w:eastAsia="Times New Roman"/>
          <w:b/>
          <w:szCs w:val="24"/>
          <w:lang w:eastAsia="ru-RU"/>
        </w:rPr>
        <w:t xml:space="preserve"> е ш и л:</w:t>
      </w:r>
    </w:p>
    <w:p w:rsidR="00D35DA7" w:rsidRPr="00D35DA7" w:rsidRDefault="00D35DA7" w:rsidP="00D35DA7">
      <w:pPr>
        <w:widowControl w:val="0"/>
        <w:suppressAutoHyphens/>
        <w:ind w:firstLine="0"/>
        <w:jc w:val="both"/>
        <w:rPr>
          <w:rFonts w:eastAsia="Times New Roman"/>
          <w:b/>
          <w:szCs w:val="24"/>
          <w:lang w:eastAsia="ru-RU"/>
        </w:rPr>
      </w:pPr>
    </w:p>
    <w:p w:rsidR="00D35DA7" w:rsidRPr="00D35DA7" w:rsidRDefault="009F73CD" w:rsidP="009F73CD">
      <w:pPr>
        <w:widowControl w:val="0"/>
        <w:suppressAutoHyphens/>
        <w:ind w:firstLine="708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1. </w:t>
      </w:r>
      <w:r w:rsidR="00D35DA7" w:rsidRPr="00D35DA7">
        <w:rPr>
          <w:rFonts w:eastAsia="Times New Roman"/>
          <w:szCs w:val="24"/>
          <w:lang w:eastAsia="ru-RU"/>
        </w:rPr>
        <w:t xml:space="preserve">Внести  в Решение Совета народных депутатов </w:t>
      </w:r>
      <w:proofErr w:type="spellStart"/>
      <w:r w:rsidR="00D35DA7"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="00D35DA7" w:rsidRPr="00D35DA7">
        <w:rPr>
          <w:rFonts w:eastAsia="Times New Roman"/>
          <w:szCs w:val="24"/>
          <w:lang w:eastAsia="ru-RU"/>
        </w:rPr>
        <w:t xml:space="preserve"> сельского поселения  Подгоренского муниципального района Воронежской области от 26.12.2011 года № 35 «Об утверждении Генерального плана </w:t>
      </w:r>
      <w:proofErr w:type="spellStart"/>
      <w:r w:rsidR="00D35DA7"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="00D35DA7" w:rsidRPr="00D35DA7">
        <w:rPr>
          <w:rFonts w:eastAsia="Times New Roman"/>
          <w:szCs w:val="24"/>
          <w:lang w:eastAsia="ru-RU"/>
        </w:rPr>
        <w:t xml:space="preserve"> сельского поселения» изменения (дополнения) в части установления границы населенных пунктов</w:t>
      </w:r>
      <w:r w:rsidR="007E0DF9">
        <w:rPr>
          <w:rFonts w:eastAsia="Times New Roman"/>
          <w:szCs w:val="24"/>
          <w:lang w:eastAsia="ru-RU"/>
        </w:rPr>
        <w:t>:</w:t>
      </w:r>
      <w:r w:rsidR="00D35DA7" w:rsidRPr="00D35DA7">
        <w:rPr>
          <w:rFonts w:eastAsia="Times New Roman"/>
          <w:szCs w:val="24"/>
          <w:lang w:eastAsia="ru-RU"/>
        </w:rPr>
        <w:t xml:space="preserve"> </w:t>
      </w:r>
      <w:r w:rsidR="007E0DF9">
        <w:rPr>
          <w:rFonts w:eastAsia="Times New Roman"/>
          <w:szCs w:val="24"/>
          <w:lang w:eastAsia="ru-RU"/>
        </w:rPr>
        <w:t xml:space="preserve">п. </w:t>
      </w:r>
      <w:proofErr w:type="spellStart"/>
      <w:r w:rsidR="007E0DF9">
        <w:rPr>
          <w:rFonts w:eastAsia="Times New Roman"/>
          <w:szCs w:val="24"/>
          <w:lang w:eastAsia="ru-RU"/>
        </w:rPr>
        <w:t>Кошарное</w:t>
      </w:r>
      <w:proofErr w:type="spellEnd"/>
      <w:r w:rsidR="00C22F02">
        <w:rPr>
          <w:rFonts w:eastAsia="Times New Roman"/>
          <w:szCs w:val="24"/>
          <w:lang w:eastAsia="ru-RU"/>
        </w:rPr>
        <w:t xml:space="preserve"> (приложение № 1)</w:t>
      </w:r>
      <w:r w:rsidR="007E0DF9">
        <w:rPr>
          <w:rFonts w:eastAsia="Times New Roman"/>
          <w:szCs w:val="24"/>
          <w:lang w:eastAsia="ru-RU"/>
        </w:rPr>
        <w:t xml:space="preserve">, х. </w:t>
      </w:r>
      <w:proofErr w:type="spellStart"/>
      <w:r w:rsidR="007E0DF9">
        <w:rPr>
          <w:rFonts w:eastAsia="Times New Roman"/>
          <w:szCs w:val="24"/>
          <w:lang w:eastAsia="ru-RU"/>
        </w:rPr>
        <w:t>Гришевка</w:t>
      </w:r>
      <w:proofErr w:type="spellEnd"/>
      <w:r w:rsidR="00C22F02">
        <w:rPr>
          <w:rFonts w:eastAsia="Times New Roman"/>
          <w:szCs w:val="24"/>
          <w:lang w:eastAsia="ru-RU"/>
        </w:rPr>
        <w:t xml:space="preserve"> (приложение № 2) </w:t>
      </w:r>
      <w:r w:rsidR="007E0DF9">
        <w:rPr>
          <w:rFonts w:eastAsia="Times New Roman"/>
          <w:szCs w:val="24"/>
          <w:lang w:eastAsia="ru-RU"/>
        </w:rPr>
        <w:t>и х. Новоалександровка</w:t>
      </w:r>
      <w:r w:rsidR="00C22F02">
        <w:rPr>
          <w:rFonts w:eastAsia="Times New Roman"/>
          <w:szCs w:val="24"/>
          <w:lang w:eastAsia="ru-RU"/>
        </w:rPr>
        <w:t xml:space="preserve"> (приложение № 3)</w:t>
      </w:r>
      <w:r w:rsidR="007E0DF9">
        <w:rPr>
          <w:rFonts w:eastAsia="Times New Roman"/>
          <w:szCs w:val="24"/>
          <w:lang w:eastAsia="ru-RU"/>
        </w:rPr>
        <w:t xml:space="preserve"> </w:t>
      </w:r>
      <w:r w:rsidR="00D35DA7" w:rsidRPr="00D35DA7">
        <w:rPr>
          <w:rFonts w:eastAsia="Times New Roman"/>
          <w:szCs w:val="24"/>
          <w:lang w:eastAsia="ru-RU"/>
        </w:rPr>
        <w:t>согласно приложению.</w:t>
      </w:r>
    </w:p>
    <w:p w:rsidR="007E0DF9" w:rsidRPr="007E0DF9" w:rsidRDefault="00D35DA7" w:rsidP="00D35DA7">
      <w:pPr>
        <w:autoSpaceDE w:val="0"/>
        <w:autoSpaceDN w:val="0"/>
        <w:adjustRightInd w:val="0"/>
        <w:jc w:val="both"/>
        <w:rPr>
          <w:rFonts w:eastAsia="Times New Roman"/>
          <w:color w:val="000000"/>
          <w:szCs w:val="24"/>
          <w:lang w:eastAsia="ru-RU"/>
        </w:rPr>
      </w:pPr>
      <w:r w:rsidRPr="007E0DF9">
        <w:rPr>
          <w:rFonts w:eastAsia="Times New Roman"/>
          <w:color w:val="000000"/>
          <w:szCs w:val="24"/>
          <w:lang w:eastAsia="ru-RU"/>
        </w:rPr>
        <w:t xml:space="preserve">2. </w:t>
      </w:r>
      <w:r w:rsidR="007E0DF9">
        <w:rPr>
          <w:rFonts w:eastAsia="Times New Roman"/>
          <w:color w:val="000000"/>
          <w:szCs w:val="24"/>
          <w:lang w:eastAsia="ru-RU"/>
        </w:rPr>
        <w:t>Н</w:t>
      </w:r>
      <w:r w:rsidR="007E0DF9" w:rsidRPr="007E0DF9">
        <w:rPr>
          <w:rFonts w:eastAsia="Times New Roman"/>
          <w:color w:val="000000"/>
          <w:szCs w:val="24"/>
          <w:lang w:eastAsia="ru-RU"/>
        </w:rPr>
        <w:t>аправить на доработку</w:t>
      </w:r>
      <w:r w:rsidR="007E0DF9">
        <w:rPr>
          <w:rFonts w:eastAsia="Times New Roman"/>
          <w:color w:val="000000"/>
          <w:szCs w:val="24"/>
          <w:lang w:eastAsia="ru-RU"/>
        </w:rPr>
        <w:t xml:space="preserve"> проект </w:t>
      </w:r>
      <w:r w:rsidR="007E0DF9" w:rsidRPr="007E0DF9">
        <w:rPr>
          <w:rFonts w:eastAsia="Times New Roman"/>
          <w:color w:val="000000"/>
          <w:szCs w:val="24"/>
          <w:lang w:eastAsia="ru-RU"/>
        </w:rPr>
        <w:t>изменени</w:t>
      </w:r>
      <w:r w:rsidR="007E0DF9">
        <w:rPr>
          <w:rFonts w:eastAsia="Times New Roman"/>
          <w:color w:val="000000"/>
          <w:szCs w:val="24"/>
          <w:lang w:eastAsia="ru-RU"/>
        </w:rPr>
        <w:t>й</w:t>
      </w:r>
      <w:r w:rsidR="007E0DF9" w:rsidRPr="007E0DF9">
        <w:rPr>
          <w:rFonts w:eastAsia="Times New Roman"/>
          <w:color w:val="000000"/>
          <w:szCs w:val="24"/>
          <w:lang w:eastAsia="ru-RU"/>
        </w:rPr>
        <w:t xml:space="preserve"> (дополнени</w:t>
      </w:r>
      <w:r w:rsidR="007E0DF9">
        <w:rPr>
          <w:rFonts w:eastAsia="Times New Roman"/>
          <w:color w:val="000000"/>
          <w:szCs w:val="24"/>
          <w:lang w:eastAsia="ru-RU"/>
        </w:rPr>
        <w:t>й</w:t>
      </w:r>
      <w:r w:rsidR="007E0DF9" w:rsidRPr="007E0DF9">
        <w:rPr>
          <w:rFonts w:eastAsia="Times New Roman"/>
          <w:color w:val="000000"/>
          <w:szCs w:val="24"/>
          <w:lang w:eastAsia="ru-RU"/>
        </w:rPr>
        <w:t>)</w:t>
      </w:r>
      <w:r w:rsidR="007E0DF9" w:rsidRPr="007E0DF9">
        <w:t xml:space="preserve"> Генерального плана </w:t>
      </w:r>
      <w:proofErr w:type="spellStart"/>
      <w:r w:rsidR="007E0DF9" w:rsidRPr="007E0DF9">
        <w:t>Гришевского</w:t>
      </w:r>
      <w:proofErr w:type="spellEnd"/>
      <w:r w:rsidR="007E0DF9" w:rsidRPr="007E0DF9">
        <w:t xml:space="preserve"> сельского поселения </w:t>
      </w:r>
      <w:r w:rsidR="007E0DF9" w:rsidRPr="007E0DF9">
        <w:rPr>
          <w:rFonts w:eastAsia="Times New Roman"/>
          <w:color w:val="000000"/>
          <w:szCs w:val="24"/>
          <w:lang w:eastAsia="ru-RU"/>
        </w:rPr>
        <w:t>в части установления границы населенных пунктов</w:t>
      </w:r>
      <w:r w:rsidR="007E0DF9">
        <w:rPr>
          <w:rFonts w:eastAsia="Times New Roman"/>
          <w:color w:val="000000"/>
          <w:szCs w:val="24"/>
          <w:lang w:eastAsia="ru-RU"/>
        </w:rPr>
        <w:t xml:space="preserve">: п. </w:t>
      </w:r>
      <w:proofErr w:type="gramStart"/>
      <w:r w:rsidR="007E0DF9">
        <w:rPr>
          <w:rFonts w:eastAsia="Times New Roman"/>
          <w:color w:val="000000"/>
          <w:szCs w:val="24"/>
          <w:lang w:eastAsia="ru-RU"/>
        </w:rPr>
        <w:t>Терновое</w:t>
      </w:r>
      <w:proofErr w:type="gramEnd"/>
      <w:r w:rsidR="007E0DF9">
        <w:rPr>
          <w:rFonts w:eastAsia="Times New Roman"/>
          <w:color w:val="000000"/>
          <w:szCs w:val="24"/>
          <w:lang w:eastAsia="ru-RU"/>
        </w:rPr>
        <w:t xml:space="preserve">, х. Григорьевка, х. </w:t>
      </w:r>
      <w:proofErr w:type="spellStart"/>
      <w:r w:rsidR="007E0DF9">
        <w:rPr>
          <w:rFonts w:eastAsia="Times New Roman"/>
          <w:color w:val="000000"/>
          <w:szCs w:val="24"/>
          <w:lang w:eastAsia="ru-RU"/>
        </w:rPr>
        <w:t>Саприно</w:t>
      </w:r>
      <w:proofErr w:type="spellEnd"/>
      <w:r w:rsidR="007E0DF9">
        <w:rPr>
          <w:rFonts w:eastAsia="Times New Roman"/>
          <w:color w:val="000000"/>
          <w:szCs w:val="24"/>
          <w:lang w:eastAsia="ru-RU"/>
        </w:rPr>
        <w:t xml:space="preserve"> и </w:t>
      </w:r>
      <w:r w:rsidR="007E0DF9" w:rsidRPr="007E0DF9">
        <w:rPr>
          <w:rFonts w:eastAsia="Times New Roman"/>
          <w:color w:val="000000"/>
          <w:szCs w:val="24"/>
          <w:lang w:eastAsia="ru-RU"/>
        </w:rPr>
        <w:t xml:space="preserve">х. </w:t>
      </w:r>
      <w:proofErr w:type="spellStart"/>
      <w:r w:rsidR="007E0DF9" w:rsidRPr="007E0DF9">
        <w:rPr>
          <w:rFonts w:eastAsia="Times New Roman"/>
          <w:color w:val="000000"/>
          <w:szCs w:val="24"/>
          <w:lang w:eastAsia="ru-RU"/>
        </w:rPr>
        <w:t>Серпанки</w:t>
      </w:r>
      <w:proofErr w:type="spellEnd"/>
      <w:r w:rsidR="007E0DF9" w:rsidRPr="007E0DF9">
        <w:rPr>
          <w:rFonts w:eastAsia="Times New Roman"/>
          <w:color w:val="000000"/>
          <w:szCs w:val="24"/>
          <w:lang w:eastAsia="ru-RU"/>
        </w:rPr>
        <w:t>, с учетом замечаний и предложений, упомянутых в заключени</w:t>
      </w:r>
      <w:r w:rsidR="007E0DF9">
        <w:rPr>
          <w:rFonts w:eastAsia="Times New Roman"/>
          <w:color w:val="000000"/>
          <w:szCs w:val="24"/>
          <w:lang w:eastAsia="ru-RU"/>
        </w:rPr>
        <w:t>ях</w:t>
      </w:r>
      <w:r w:rsidR="007E0DF9" w:rsidRPr="007E0DF9">
        <w:rPr>
          <w:rFonts w:eastAsia="Times New Roman"/>
          <w:color w:val="000000"/>
          <w:szCs w:val="24"/>
          <w:lang w:eastAsia="ru-RU"/>
        </w:rPr>
        <w:t xml:space="preserve"> о результатах публичных слушаниях от </w:t>
      </w:r>
      <w:r w:rsidR="007E0DF9">
        <w:rPr>
          <w:rFonts w:eastAsia="Times New Roman"/>
          <w:color w:val="000000"/>
          <w:szCs w:val="24"/>
          <w:lang w:eastAsia="ru-RU"/>
        </w:rPr>
        <w:t>18</w:t>
      </w:r>
      <w:r w:rsidR="007E0DF9" w:rsidRPr="007E0DF9">
        <w:rPr>
          <w:rFonts w:eastAsia="Times New Roman"/>
          <w:color w:val="000000"/>
          <w:szCs w:val="24"/>
          <w:lang w:eastAsia="ru-RU"/>
        </w:rPr>
        <w:t>.</w:t>
      </w:r>
      <w:r w:rsidR="007E0DF9">
        <w:rPr>
          <w:rFonts w:eastAsia="Times New Roman"/>
          <w:color w:val="000000"/>
          <w:szCs w:val="24"/>
          <w:lang w:eastAsia="ru-RU"/>
        </w:rPr>
        <w:t>08</w:t>
      </w:r>
      <w:r w:rsidR="007E0DF9" w:rsidRPr="007E0DF9">
        <w:rPr>
          <w:rFonts w:eastAsia="Times New Roman"/>
          <w:color w:val="000000"/>
          <w:szCs w:val="24"/>
          <w:lang w:eastAsia="ru-RU"/>
        </w:rPr>
        <w:t>.20</w:t>
      </w:r>
      <w:r w:rsidR="007E0DF9">
        <w:rPr>
          <w:rFonts w:eastAsia="Times New Roman"/>
          <w:color w:val="000000"/>
          <w:szCs w:val="24"/>
          <w:lang w:eastAsia="ru-RU"/>
        </w:rPr>
        <w:t>22 г. и 19.08.2022 г.</w:t>
      </w:r>
      <w:r w:rsidR="007E0DF9" w:rsidRPr="007E0DF9">
        <w:rPr>
          <w:rFonts w:eastAsia="Times New Roman"/>
          <w:color w:val="000000"/>
          <w:szCs w:val="24"/>
          <w:lang w:eastAsia="ru-RU"/>
        </w:rPr>
        <w:t>.</w:t>
      </w:r>
    </w:p>
    <w:p w:rsidR="00D35DA7" w:rsidRPr="00D35DA7" w:rsidRDefault="001D29AA" w:rsidP="00D35DA7">
      <w:pPr>
        <w:autoSpaceDE w:val="0"/>
        <w:autoSpaceDN w:val="0"/>
        <w:adjustRightInd w:val="0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3. </w:t>
      </w:r>
      <w:r w:rsidR="00D35DA7" w:rsidRPr="00D35DA7">
        <w:rPr>
          <w:rFonts w:eastAsia="Times New Roman"/>
          <w:szCs w:val="24"/>
          <w:lang w:eastAsia="ru-RU"/>
        </w:rPr>
        <w:t xml:space="preserve">Опубликовать (обнародовать) настоящее решение и внесенные изменения в генеральный план </w:t>
      </w:r>
      <w:proofErr w:type="spellStart"/>
      <w:r w:rsidR="00D35DA7" w:rsidRPr="00D35DA7">
        <w:rPr>
          <w:rFonts w:eastAsia="Times New Roman"/>
          <w:szCs w:val="24"/>
          <w:lang w:eastAsia="ru-RU"/>
        </w:rPr>
        <w:t>Гришевского</w:t>
      </w:r>
      <w:proofErr w:type="spellEnd"/>
      <w:r w:rsidR="00D35DA7" w:rsidRPr="00D35DA7">
        <w:rPr>
          <w:rFonts w:eastAsia="Times New Roman"/>
          <w:szCs w:val="24"/>
          <w:lang w:eastAsia="ru-RU"/>
        </w:rPr>
        <w:t xml:space="preserve"> сельского поселения в установленном порядке и разместить на официальном сайте органов местного самоуправления Подгоренского муниципального района.</w:t>
      </w:r>
    </w:p>
    <w:p w:rsidR="00D35DA7" w:rsidRPr="00D35DA7" w:rsidRDefault="001D29AA" w:rsidP="00D35DA7">
      <w:pPr>
        <w:widowControl w:val="0"/>
        <w:suppressAutoHyphens/>
        <w:jc w:val="both"/>
        <w:rPr>
          <w:rFonts w:eastAsia="Times New Roman"/>
          <w:color w:val="000000"/>
          <w:szCs w:val="20"/>
          <w:lang w:eastAsia="ru-RU"/>
        </w:rPr>
      </w:pPr>
      <w:r>
        <w:rPr>
          <w:rFonts w:eastAsia="Times New Roman"/>
          <w:color w:val="000000"/>
          <w:szCs w:val="20"/>
          <w:lang w:eastAsia="ru-RU"/>
        </w:rPr>
        <w:t>4</w:t>
      </w:r>
      <w:r w:rsidR="00D35DA7" w:rsidRPr="00D35DA7">
        <w:rPr>
          <w:rFonts w:eastAsia="Times New Roman"/>
          <w:color w:val="000000"/>
          <w:szCs w:val="20"/>
          <w:lang w:eastAsia="ru-RU"/>
        </w:rPr>
        <w:t>. Настоящее решение вступает в силу со дня его официального опубликования.</w:t>
      </w:r>
    </w:p>
    <w:p w:rsidR="00D35DA7" w:rsidRPr="00D35DA7" w:rsidRDefault="001D29AA" w:rsidP="00D35DA7">
      <w:pPr>
        <w:autoSpaceDE w:val="0"/>
        <w:autoSpaceDN w:val="0"/>
        <w:adjustRightInd w:val="0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5</w:t>
      </w:r>
      <w:r w:rsidR="00D35DA7" w:rsidRPr="00D35DA7">
        <w:rPr>
          <w:rFonts w:eastAsia="Times New Roman"/>
          <w:szCs w:val="24"/>
          <w:lang w:eastAsia="ru-RU"/>
        </w:rPr>
        <w:t xml:space="preserve">. </w:t>
      </w:r>
      <w:proofErr w:type="gramStart"/>
      <w:r w:rsidR="00D35DA7" w:rsidRPr="00D35DA7">
        <w:rPr>
          <w:rFonts w:eastAsia="Times New Roman"/>
          <w:szCs w:val="24"/>
          <w:lang w:eastAsia="ru-RU"/>
        </w:rPr>
        <w:t>Контроль за</w:t>
      </w:r>
      <w:proofErr w:type="gramEnd"/>
      <w:r w:rsidR="00D35DA7" w:rsidRPr="00D35DA7">
        <w:rPr>
          <w:rFonts w:eastAsia="Times New Roman"/>
          <w:szCs w:val="24"/>
          <w:lang w:eastAsia="ru-RU"/>
        </w:rPr>
        <w:t xml:space="preserve"> исполнением настоящего </w:t>
      </w:r>
      <w:r w:rsidR="00D35DA7" w:rsidRPr="005B1204">
        <w:rPr>
          <w:rFonts w:eastAsia="Times New Roman"/>
          <w:szCs w:val="24"/>
          <w:lang w:eastAsia="ru-RU"/>
        </w:rPr>
        <w:t>решения</w:t>
      </w:r>
      <w:r w:rsidR="00D35DA7" w:rsidRPr="00D35DA7">
        <w:rPr>
          <w:rFonts w:eastAsia="Times New Roman"/>
          <w:szCs w:val="24"/>
          <w:lang w:eastAsia="ru-RU"/>
        </w:rPr>
        <w:t xml:space="preserve"> оставляю за собой.</w:t>
      </w:r>
    </w:p>
    <w:p w:rsidR="00D35DA7" w:rsidRPr="00D35DA7" w:rsidRDefault="00D35DA7" w:rsidP="00D35DA7">
      <w:pPr>
        <w:widowControl w:val="0"/>
        <w:suppressAutoHyphens/>
        <w:ind w:left="360" w:firstLine="0"/>
        <w:jc w:val="both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ab/>
      </w:r>
    </w:p>
    <w:p w:rsidR="00D35DA7" w:rsidRPr="00D35DA7" w:rsidRDefault="00D35DA7" w:rsidP="00D35DA7">
      <w:pPr>
        <w:widowControl w:val="0"/>
        <w:suppressAutoHyphens/>
        <w:ind w:left="360" w:firstLine="0"/>
        <w:jc w:val="both"/>
        <w:rPr>
          <w:rFonts w:eastAsia="Times New Roman"/>
          <w:szCs w:val="24"/>
          <w:lang w:eastAsia="ru-RU"/>
        </w:rPr>
      </w:pPr>
    </w:p>
    <w:p w:rsidR="00D35DA7" w:rsidRPr="00D35DA7" w:rsidRDefault="00D35DA7" w:rsidP="00D35DA7">
      <w:pPr>
        <w:widowControl w:val="0"/>
        <w:suppressAutoHyphens/>
        <w:ind w:left="360"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 xml:space="preserve">Глава </w:t>
      </w:r>
      <w:proofErr w:type="spellStart"/>
      <w:r w:rsidRPr="00D35DA7">
        <w:rPr>
          <w:rFonts w:eastAsia="Times New Roman"/>
          <w:szCs w:val="24"/>
          <w:lang w:eastAsia="ru-RU"/>
        </w:rPr>
        <w:t>Гришевского</w:t>
      </w:r>
      <w:proofErr w:type="spellEnd"/>
    </w:p>
    <w:p w:rsidR="00D35DA7" w:rsidRDefault="00D35DA7" w:rsidP="00D42FCD">
      <w:pPr>
        <w:widowControl w:val="0"/>
        <w:suppressAutoHyphens/>
        <w:ind w:left="360" w:firstLine="0"/>
        <w:rPr>
          <w:rFonts w:eastAsia="Times New Roman"/>
          <w:szCs w:val="24"/>
          <w:lang w:eastAsia="ru-RU"/>
        </w:rPr>
      </w:pPr>
      <w:r w:rsidRPr="00D35DA7">
        <w:rPr>
          <w:rFonts w:eastAsia="Times New Roman"/>
          <w:szCs w:val="24"/>
          <w:lang w:eastAsia="ru-RU"/>
        </w:rPr>
        <w:t>сельского поселения</w:t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Pr="00D35DA7">
        <w:rPr>
          <w:rFonts w:eastAsia="Times New Roman"/>
          <w:szCs w:val="24"/>
          <w:lang w:eastAsia="ru-RU"/>
        </w:rPr>
        <w:tab/>
      </w:r>
      <w:r w:rsidR="00D42FCD">
        <w:rPr>
          <w:rFonts w:eastAsia="Times New Roman"/>
          <w:szCs w:val="24"/>
          <w:lang w:eastAsia="ru-RU"/>
        </w:rPr>
        <w:t>А.Е. Сергеенко</w:t>
      </w:r>
    </w:p>
    <w:tbl>
      <w:tblPr>
        <w:tblStyle w:val="af0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1"/>
        <w:gridCol w:w="4360"/>
      </w:tblGrid>
      <w:tr w:rsidR="00C22F02" w:rsidTr="00C22F02">
        <w:tc>
          <w:tcPr>
            <w:tcW w:w="4851" w:type="dxa"/>
          </w:tcPr>
          <w:p w:rsidR="00C22F02" w:rsidRDefault="00C22F02" w:rsidP="00D42FCD">
            <w:pPr>
              <w:widowControl w:val="0"/>
              <w:suppressAutoHyphens/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>Приложение № 1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>к решению Совета народных депутатов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22F02">
              <w:rPr>
                <w:rFonts w:eastAsia="Times New Roman"/>
                <w:szCs w:val="24"/>
                <w:lang w:eastAsia="ru-RU"/>
              </w:rPr>
              <w:t>Гришевского</w:t>
            </w:r>
            <w:proofErr w:type="spellEnd"/>
            <w:r w:rsidRPr="00C22F02">
              <w:rPr>
                <w:rFonts w:eastAsia="Times New Roman"/>
                <w:szCs w:val="24"/>
                <w:lang w:eastAsia="ru-RU"/>
              </w:rPr>
              <w:t xml:space="preserve"> сельского поселения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 xml:space="preserve">Подгоренского муниципального района 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 xml:space="preserve">Воронежской области                                                                                                                от 02 сентября 2022 г.   </w:t>
            </w:r>
            <w:r>
              <w:rPr>
                <w:rFonts w:eastAsia="Times New Roman"/>
                <w:szCs w:val="24"/>
                <w:lang w:eastAsia="ru-RU"/>
              </w:rPr>
              <w:t xml:space="preserve">№ </w:t>
            </w:r>
            <w:r w:rsidRPr="00C22F02">
              <w:rPr>
                <w:rFonts w:eastAsia="Times New Roman"/>
                <w:szCs w:val="24"/>
                <w:lang w:eastAsia="ru-RU"/>
              </w:rPr>
              <w:t>1</w:t>
            </w:r>
            <w:r w:rsidR="00CC08E5">
              <w:rPr>
                <w:rFonts w:eastAsia="Times New Roman"/>
                <w:szCs w:val="24"/>
                <w:lang w:eastAsia="ru-RU"/>
              </w:rPr>
              <w:t>8</w:t>
            </w:r>
            <w:r w:rsidRPr="00C22F02">
              <w:rPr>
                <w:rFonts w:eastAsia="Times New Roman"/>
                <w:szCs w:val="24"/>
                <w:lang w:eastAsia="ru-RU"/>
              </w:rPr>
              <w:t xml:space="preserve">     </w:t>
            </w:r>
          </w:p>
          <w:p w:rsidR="00C22F02" w:rsidRDefault="00C22F02" w:rsidP="00D42FCD">
            <w:pPr>
              <w:widowControl w:val="0"/>
              <w:suppressAutoHyphens/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C22F02" w:rsidRDefault="00C22F02" w:rsidP="00D42FCD">
      <w:pPr>
        <w:widowControl w:val="0"/>
        <w:suppressAutoHyphens/>
        <w:ind w:left="360" w:firstLine="0"/>
        <w:rPr>
          <w:rFonts w:eastAsia="Times New Roman"/>
          <w:szCs w:val="24"/>
          <w:lang w:eastAsia="ru-RU"/>
        </w:rPr>
      </w:pPr>
    </w:p>
    <w:p w:rsidR="00C22F02" w:rsidRDefault="00C22F02" w:rsidP="00C22F02">
      <w:pPr>
        <w:ind w:firstLine="0"/>
        <w:jc w:val="right"/>
        <w:rPr>
          <w:rFonts w:eastAsia="Times New Roman"/>
          <w:sz w:val="22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  <w:r w:rsidRPr="00C22F02">
        <w:rPr>
          <w:rFonts w:eastAsia="Times New Roman"/>
          <w:sz w:val="28"/>
          <w:szCs w:val="28"/>
          <w:lang w:eastAsia="ru-RU"/>
        </w:rPr>
        <w:t>СВЕДЕНИЯ О ГРАНИЦАХ НАСЕЛЕННОГО ПУНКТА                           ПОСЁЛОК КОШАРНОЕ</w:t>
      </w: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  <w:r w:rsidRPr="00C22F02">
        <w:rPr>
          <w:rFonts w:eastAsia="Times New Roman"/>
          <w:sz w:val="28"/>
          <w:szCs w:val="28"/>
          <w:lang w:eastAsia="ru-RU"/>
        </w:rPr>
        <w:t xml:space="preserve"> 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C22F02" w:rsidRPr="00C22F02" w:rsidRDefault="00C22F02" w:rsidP="00C22F02">
      <w:pPr>
        <w:spacing w:after="200" w:line="276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tabs>
          <w:tab w:val="left" w:pos="2025"/>
        </w:tabs>
        <w:spacing w:after="200" w:line="276" w:lineRule="auto"/>
        <w:ind w:firstLine="0"/>
        <w:rPr>
          <w:rFonts w:eastAsia="Times New Roman"/>
          <w:b/>
          <w:szCs w:val="24"/>
          <w:lang w:eastAsia="ru-RU"/>
        </w:rPr>
      </w:pPr>
      <w:r w:rsidRPr="00C22F02">
        <w:rPr>
          <w:rFonts w:eastAsia="Times New Roman"/>
          <w:b/>
          <w:sz w:val="28"/>
          <w:szCs w:val="28"/>
          <w:lang w:eastAsia="ru-RU"/>
        </w:rPr>
        <w:tab/>
      </w: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ОПИСАНИЕ МЕСТОПОЛОЖЕНИЯ ГРАНИЦ</w:t>
      </w: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 xml:space="preserve">посёлок </w:t>
      </w:r>
      <w:proofErr w:type="spellStart"/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Кошарное</w:t>
      </w:r>
      <w:proofErr w:type="spellEnd"/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 xml:space="preserve"> </w:t>
      </w:r>
      <w:proofErr w:type="spellStart"/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Гришевского</w:t>
      </w:r>
      <w:proofErr w:type="spellEnd"/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 xml:space="preserve"> сельского поселения</w:t>
      </w: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Подгоренского муниципального района</w:t>
      </w: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Воронежской области</w:t>
      </w:r>
    </w:p>
    <w:p w:rsidR="00C22F02" w:rsidRPr="00C22F02" w:rsidRDefault="00C22F02" w:rsidP="00C22F02">
      <w:pPr>
        <w:widowControl w:val="0"/>
        <w:spacing w:after="34" w:line="170" w:lineRule="exact"/>
        <w:ind w:firstLine="0"/>
        <w:jc w:val="center"/>
        <w:rPr>
          <w:rFonts w:eastAsia="Times New Roman"/>
          <w:b/>
          <w:bCs/>
          <w:color w:val="000000" w:themeColor="text1"/>
          <w:spacing w:val="-3"/>
          <w:sz w:val="17"/>
          <w:szCs w:val="17"/>
        </w:rPr>
      </w:pPr>
      <w:r w:rsidRPr="00C22F02">
        <w:rPr>
          <w:rFonts w:eastAsia="Times New Roman"/>
          <w:b/>
          <w:bCs/>
          <w:color w:val="000000"/>
          <w:spacing w:val="-3"/>
          <w:sz w:val="17"/>
          <w:szCs w:val="17"/>
          <w:lang w:eastAsia="ru-RU" w:bidi="ru-RU"/>
        </w:rPr>
        <w:t>наименование объекта, местоположение границ которого описано</w:t>
      </w:r>
    </w:p>
    <w:p w:rsidR="00C22F02" w:rsidRPr="00C22F02" w:rsidRDefault="00C22F02" w:rsidP="00C22F02">
      <w:pPr>
        <w:widowControl w:val="0"/>
        <w:spacing w:after="157" w:line="170" w:lineRule="exact"/>
        <w:ind w:firstLine="0"/>
        <w:jc w:val="center"/>
        <w:rPr>
          <w:rFonts w:eastAsia="Times New Roman"/>
          <w:b/>
          <w:bCs/>
          <w:color w:val="000000" w:themeColor="text1"/>
          <w:spacing w:val="-3"/>
          <w:sz w:val="17"/>
          <w:szCs w:val="17"/>
        </w:rPr>
      </w:pPr>
      <w:r w:rsidRPr="00C22F02">
        <w:rPr>
          <w:rFonts w:eastAsia="Times New Roman"/>
          <w:b/>
          <w:bCs/>
          <w:color w:val="000000"/>
          <w:spacing w:val="-3"/>
          <w:sz w:val="17"/>
          <w:szCs w:val="17"/>
          <w:lang w:eastAsia="ru-RU" w:bidi="ru-RU"/>
        </w:rPr>
        <w:t>(далее - объект)</w:t>
      </w:r>
    </w:p>
    <w:p w:rsidR="00C22F02" w:rsidRPr="00C22F02" w:rsidRDefault="00C22F02" w:rsidP="00C22F02">
      <w:pPr>
        <w:widowControl w:val="0"/>
        <w:spacing w:line="190" w:lineRule="exact"/>
        <w:ind w:left="20" w:firstLine="0"/>
        <w:jc w:val="center"/>
        <w:rPr>
          <w:rFonts w:eastAsia="Times New Roman"/>
          <w:color w:val="000000" w:themeColor="text1"/>
          <w:spacing w:val="6"/>
          <w:sz w:val="19"/>
          <w:szCs w:val="19"/>
        </w:rPr>
      </w:pPr>
      <w:r w:rsidRPr="00C22F02">
        <w:rPr>
          <w:rFonts w:eastAsia="Times New Roman"/>
          <w:color w:val="000000"/>
          <w:spacing w:val="6"/>
          <w:sz w:val="19"/>
          <w:szCs w:val="19"/>
          <w:lang w:eastAsia="ru-RU" w:bidi="ru-RU"/>
        </w:rPr>
        <w:t>Раздел 1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4406"/>
        <w:gridCol w:w="4172"/>
      </w:tblGrid>
      <w:tr w:rsidR="00C22F02" w:rsidRPr="00C22F02" w:rsidTr="00C22F02">
        <w:trPr>
          <w:trHeight w:hRule="exact" w:val="653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C22F02" w:rsidRPr="00C22F02" w:rsidTr="00C22F02">
        <w:trPr>
          <w:trHeight w:hRule="exact" w:val="422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after="60"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№</w:t>
            </w:r>
          </w:p>
          <w:p w:rsidR="00C22F02" w:rsidRPr="00C22F02" w:rsidRDefault="00C22F02" w:rsidP="00C22F02">
            <w:pPr>
              <w:widowControl w:val="0"/>
              <w:spacing w:before="60"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proofErr w:type="gram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п</w:t>
            </w:r>
            <w:proofErr w:type="gramEnd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3</w:t>
            </w:r>
          </w:p>
        </w:tc>
      </w:tr>
      <w:tr w:rsidR="00C22F02" w:rsidRPr="00C22F02" w:rsidTr="00C22F02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left="14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302" w:lineRule="exact"/>
              <w:ind w:left="16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 xml:space="preserve"> сельское поселение, посёлок </w:t>
            </w:r>
            <w:proofErr w:type="spell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Кошарное</w:t>
            </w:r>
            <w:proofErr w:type="spellEnd"/>
          </w:p>
        </w:tc>
      </w:tr>
      <w:tr w:rsidR="00C22F02" w:rsidRPr="00C22F02" w:rsidTr="00C22F02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302" w:lineRule="exact"/>
              <w:ind w:left="14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Площадь объекта ±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left="14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left="14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Р</w:t>
            </w:r>
            <w:proofErr w:type="gramEnd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56979+/-835 м</w:t>
            </w:r>
            <w:proofErr w:type="gram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C22F02" w:rsidRPr="00C22F02" w:rsidTr="00C22F02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left="14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widowControl w:val="0"/>
        <w:spacing w:line="210" w:lineRule="exact"/>
        <w:ind w:left="20" w:firstLine="0"/>
        <w:jc w:val="center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  <w:r w:rsidRPr="00C22F02">
        <w:rPr>
          <w:rFonts w:eastAsia="Times New Roman"/>
          <w:color w:val="000000"/>
          <w:spacing w:val="2"/>
          <w:sz w:val="21"/>
          <w:szCs w:val="21"/>
          <w:lang w:eastAsia="ru-RU" w:bidi="ru-RU"/>
        </w:rPr>
        <w:t>Раздел 2</w:t>
      </w:r>
    </w:p>
    <w:p w:rsidR="00C22F02" w:rsidRPr="00C22F02" w:rsidRDefault="00C22F02" w:rsidP="00C22F02">
      <w:pPr>
        <w:widowControl w:val="0"/>
        <w:spacing w:line="210" w:lineRule="exact"/>
        <w:ind w:left="20" w:firstLine="0"/>
        <w:jc w:val="both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1559"/>
        <w:gridCol w:w="2410"/>
        <w:gridCol w:w="1701"/>
        <w:gridCol w:w="1417"/>
      </w:tblGrid>
      <w:tr w:rsidR="00C22F02" w:rsidRPr="00C22F02" w:rsidTr="00C22F02">
        <w:trPr>
          <w:trHeight w:hRule="exact" w:val="490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Сведения о местоположении границ объекта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1. Система координат: </w:t>
            </w:r>
            <w:proofErr w:type="gram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МСК</w:t>
            </w:r>
            <w:proofErr w:type="gramEnd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 - 36, зона 1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both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Координаты, </w:t>
            </w:r>
            <w:proofErr w:type="gram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Средняя </w:t>
            </w:r>
            <w:proofErr w:type="spell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квадратическая</w:t>
            </w:r>
            <w:proofErr w:type="spellEnd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  <w:proofErr w:type="gramEnd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), 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C22F02" w:rsidRPr="00C22F02" w:rsidTr="00C22F02">
        <w:trPr>
          <w:trHeight w:hRule="exact" w:val="1949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6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379369.65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1314611.11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379447.47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1314807.43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379498.57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1314899.95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379516.96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1314938.99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379468.97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1314968.02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379424.83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1314935.04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379422.75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1314931.50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379409.49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1314937.02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379391.77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1314944.39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379340.89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1314939.94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379265.33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1314852.93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379223.35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1314677.38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379226.17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1314666.50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379277.63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1314647.38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379280.82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1314651.35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379294.30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1314645.24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379369.65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1314611.11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79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left="60" w:firstLine="0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Координаты, </w:t>
            </w:r>
            <w:proofErr w:type="gram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Средняя </w:t>
            </w:r>
            <w:proofErr w:type="spell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квадратическая</w:t>
            </w:r>
            <w:proofErr w:type="spellEnd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  <w:proofErr w:type="gramEnd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), 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C22F02" w:rsidRPr="00C22F02" w:rsidTr="00C22F02">
        <w:trPr>
          <w:trHeight w:hRule="exact" w:val="1891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6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Часть №</w:t>
            </w:r>
          </w:p>
        </w:tc>
      </w:tr>
      <w:tr w:rsidR="00C22F02" w:rsidRPr="00C22F02" w:rsidTr="00C22F02">
        <w:trPr>
          <w:trHeight w:hRule="exact" w:val="3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widowControl w:val="0"/>
        <w:spacing w:line="210" w:lineRule="exact"/>
        <w:ind w:left="20" w:firstLine="0"/>
        <w:jc w:val="center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  <w:r w:rsidRPr="00C22F02">
        <w:rPr>
          <w:rFonts w:eastAsia="Times New Roman"/>
          <w:color w:val="000000"/>
          <w:spacing w:val="2"/>
          <w:sz w:val="21"/>
          <w:szCs w:val="21"/>
          <w:lang w:eastAsia="ru-RU" w:bidi="ru-RU"/>
        </w:rPr>
        <w:t>Раздел 3</w:t>
      </w:r>
    </w:p>
    <w:p w:rsidR="00C22F02" w:rsidRPr="00C22F02" w:rsidRDefault="00C22F02" w:rsidP="00C22F02">
      <w:pPr>
        <w:widowControl w:val="0"/>
        <w:spacing w:line="210" w:lineRule="exact"/>
        <w:ind w:left="20" w:firstLine="0"/>
        <w:jc w:val="both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C22F02" w:rsidRPr="00C22F02" w:rsidTr="00C22F02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C22F02" w:rsidRPr="00C22F02" w:rsidTr="00C22F02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both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Существую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proofErr w:type="spell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координаты,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Измененные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(уточненные)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координаты,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Метод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определения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координат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характерной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1</w:t>
            </w:r>
            <w:proofErr w:type="gramEnd"/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C22F02" w:rsidRPr="00C22F02" w:rsidTr="00C22F02">
        <w:trPr>
          <w:trHeight w:hRule="exact" w:val="73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right="340" w:firstLine="0"/>
              <w:jc w:val="righ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left="28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right="340" w:firstLine="0"/>
              <w:jc w:val="righ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right="340" w:firstLine="0"/>
              <w:jc w:val="righ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left="28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8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65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C22F02" w:rsidRPr="00C22F02" w:rsidTr="00C22F0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widowControl w:val="0"/>
        <w:spacing w:line="405" w:lineRule="exact"/>
        <w:ind w:right="280" w:firstLine="0"/>
        <w:jc w:val="center"/>
        <w:rPr>
          <w:rFonts w:eastAsia="Times New Roman"/>
          <w:b/>
          <w:bCs/>
          <w:color w:val="000000"/>
          <w:spacing w:val="1"/>
          <w:sz w:val="20"/>
          <w:szCs w:val="20"/>
          <w:lang w:eastAsia="ru-RU" w:bidi="ru-RU"/>
        </w:rPr>
      </w:pPr>
      <w:r w:rsidRPr="00C22F02">
        <w:rPr>
          <w:rFonts w:eastAsia="Times New Roman"/>
          <w:b/>
          <w:bCs/>
          <w:color w:val="000000"/>
          <w:spacing w:val="1"/>
          <w:sz w:val="20"/>
          <w:szCs w:val="20"/>
          <w:lang w:eastAsia="ru-RU" w:bidi="ru-RU"/>
        </w:rPr>
        <w:t>Раздел 4 План границ объекта</w:t>
      </w:r>
    </w:p>
    <w:p w:rsidR="00C22F02" w:rsidRPr="00C22F02" w:rsidRDefault="00C22F02" w:rsidP="00C22F02">
      <w:pPr>
        <w:widowControl w:val="0"/>
        <w:spacing w:line="405" w:lineRule="exact"/>
        <w:ind w:right="280" w:firstLine="0"/>
        <w:jc w:val="center"/>
        <w:rPr>
          <w:rFonts w:eastAsia="Times New Roman"/>
          <w:b/>
          <w:bCs/>
          <w:color w:val="000000" w:themeColor="text1"/>
          <w:spacing w:val="1"/>
          <w:sz w:val="20"/>
          <w:szCs w:val="20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  <w:r w:rsidRPr="00C22F02">
        <w:rPr>
          <w:rFonts w:eastAsiaTheme="minorHAnsi"/>
          <w:noProof/>
          <w:color w:val="000000" w:themeColor="text1"/>
          <w:spacing w:val="5"/>
          <w:sz w:val="28"/>
          <w:szCs w:val="28"/>
          <w:lang w:eastAsia="ru-RU"/>
        </w:rPr>
        <w:drawing>
          <wp:inline distT="0" distB="0" distL="0" distR="0" wp14:anchorId="53E57F54" wp14:editId="265293CE">
            <wp:extent cx="5834319" cy="5591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61" cy="5590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Default="00C22F02" w:rsidP="00C22F02">
      <w:pPr>
        <w:ind w:firstLine="0"/>
        <w:jc w:val="right"/>
        <w:rPr>
          <w:rFonts w:eastAsia="Times New Roman"/>
          <w:sz w:val="22"/>
          <w:lang w:eastAsia="ru-RU"/>
        </w:rPr>
      </w:pPr>
    </w:p>
    <w:p w:rsidR="00C22F02" w:rsidRDefault="00C22F02" w:rsidP="00C22F02">
      <w:pPr>
        <w:ind w:firstLine="0"/>
        <w:jc w:val="right"/>
        <w:rPr>
          <w:rFonts w:eastAsia="Times New Roman"/>
          <w:sz w:val="22"/>
          <w:lang w:eastAsia="ru-RU"/>
        </w:rPr>
      </w:pPr>
    </w:p>
    <w:tbl>
      <w:tblPr>
        <w:tblStyle w:val="af0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1"/>
        <w:gridCol w:w="4360"/>
      </w:tblGrid>
      <w:tr w:rsidR="00C22F02" w:rsidTr="00C22F02">
        <w:tc>
          <w:tcPr>
            <w:tcW w:w="4851" w:type="dxa"/>
          </w:tcPr>
          <w:p w:rsidR="00C22F02" w:rsidRDefault="00C22F02" w:rsidP="00C22F02">
            <w:pPr>
              <w:widowControl w:val="0"/>
              <w:suppressAutoHyphens/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 xml:space="preserve">Приложение № </w:t>
            </w:r>
            <w:r>
              <w:rPr>
                <w:rFonts w:eastAsia="Times New Roman"/>
                <w:szCs w:val="24"/>
                <w:lang w:eastAsia="ru-RU"/>
              </w:rPr>
              <w:t>2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>к решению Совета народных депутатов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22F02">
              <w:rPr>
                <w:rFonts w:eastAsia="Times New Roman"/>
                <w:szCs w:val="24"/>
                <w:lang w:eastAsia="ru-RU"/>
              </w:rPr>
              <w:t>Гришевского</w:t>
            </w:r>
            <w:proofErr w:type="spellEnd"/>
            <w:r w:rsidRPr="00C22F02">
              <w:rPr>
                <w:rFonts w:eastAsia="Times New Roman"/>
                <w:szCs w:val="24"/>
                <w:lang w:eastAsia="ru-RU"/>
              </w:rPr>
              <w:t xml:space="preserve"> сельского поселения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 xml:space="preserve">Подгоренского муниципального района 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 xml:space="preserve">Воронежской области                                                                                                                от 02 сентября 2022 г.   </w:t>
            </w:r>
            <w:r>
              <w:rPr>
                <w:rFonts w:eastAsia="Times New Roman"/>
                <w:szCs w:val="24"/>
                <w:lang w:eastAsia="ru-RU"/>
              </w:rPr>
              <w:t xml:space="preserve">№ </w:t>
            </w:r>
            <w:r w:rsidRPr="00C22F02">
              <w:rPr>
                <w:rFonts w:eastAsia="Times New Roman"/>
                <w:szCs w:val="24"/>
                <w:lang w:eastAsia="ru-RU"/>
              </w:rPr>
              <w:t>1</w:t>
            </w:r>
            <w:r w:rsidR="00CC08E5">
              <w:rPr>
                <w:rFonts w:eastAsia="Times New Roman"/>
                <w:szCs w:val="24"/>
                <w:lang w:eastAsia="ru-RU"/>
              </w:rPr>
              <w:t>8</w:t>
            </w:r>
            <w:r w:rsidRPr="00C22F02">
              <w:rPr>
                <w:rFonts w:eastAsia="Times New Roman"/>
                <w:szCs w:val="24"/>
                <w:lang w:eastAsia="ru-RU"/>
              </w:rPr>
              <w:t xml:space="preserve">     </w:t>
            </w:r>
          </w:p>
          <w:p w:rsidR="00C22F02" w:rsidRDefault="00C22F02" w:rsidP="00C22F02">
            <w:pPr>
              <w:widowControl w:val="0"/>
              <w:suppressAutoHyphens/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C22F02" w:rsidRDefault="00C22F02" w:rsidP="00C22F02">
      <w:pPr>
        <w:ind w:firstLine="0"/>
        <w:jc w:val="right"/>
        <w:rPr>
          <w:rFonts w:eastAsia="Times New Roman"/>
          <w:sz w:val="22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  <w:r w:rsidRPr="00C22F02">
        <w:rPr>
          <w:rFonts w:eastAsia="Times New Roman"/>
          <w:sz w:val="28"/>
          <w:szCs w:val="28"/>
          <w:lang w:eastAsia="ru-RU"/>
        </w:rPr>
        <w:t>СВЕДЕНИЯ О ГРАНИЦАХ НАСЕЛЕННОГО ПУНКТА                           ХУТОР ГРИШЕВКА</w:t>
      </w: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  <w:r w:rsidRPr="00C22F02">
        <w:rPr>
          <w:rFonts w:eastAsia="Times New Roman"/>
          <w:sz w:val="28"/>
          <w:szCs w:val="28"/>
          <w:lang w:eastAsia="ru-RU"/>
        </w:rPr>
        <w:t>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ОПИСАНИЕ МЕСТОПОЛОЖЕНИЯ ГРАНИЦ</w:t>
      </w: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 xml:space="preserve">хутор </w:t>
      </w:r>
      <w:proofErr w:type="spellStart"/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Гришевка</w:t>
      </w:r>
      <w:proofErr w:type="spellEnd"/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 xml:space="preserve"> </w:t>
      </w:r>
      <w:proofErr w:type="spellStart"/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Гришевского</w:t>
      </w:r>
      <w:proofErr w:type="spellEnd"/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 xml:space="preserve"> сельского поселения</w:t>
      </w: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Подгоренского муниципального района</w:t>
      </w: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Воронежской области</w:t>
      </w:r>
    </w:p>
    <w:p w:rsidR="00C22F02" w:rsidRPr="00C22F02" w:rsidRDefault="00C22F02" w:rsidP="00C22F02">
      <w:pPr>
        <w:widowControl w:val="0"/>
        <w:spacing w:after="34" w:line="170" w:lineRule="exact"/>
        <w:ind w:firstLine="0"/>
        <w:jc w:val="center"/>
        <w:rPr>
          <w:rFonts w:eastAsia="Times New Roman"/>
          <w:b/>
          <w:bCs/>
          <w:color w:val="000000" w:themeColor="text1"/>
          <w:spacing w:val="-3"/>
          <w:sz w:val="17"/>
          <w:szCs w:val="17"/>
        </w:rPr>
      </w:pPr>
      <w:r w:rsidRPr="00C22F02">
        <w:rPr>
          <w:rFonts w:eastAsia="Times New Roman"/>
          <w:b/>
          <w:bCs/>
          <w:color w:val="000000"/>
          <w:spacing w:val="-3"/>
          <w:sz w:val="17"/>
          <w:szCs w:val="17"/>
          <w:lang w:eastAsia="ru-RU" w:bidi="ru-RU"/>
        </w:rPr>
        <w:t>наименование объекта, местоположение границ которого описано</w:t>
      </w:r>
    </w:p>
    <w:p w:rsidR="00C22F02" w:rsidRPr="00C22F02" w:rsidRDefault="00C22F02" w:rsidP="00C22F02">
      <w:pPr>
        <w:widowControl w:val="0"/>
        <w:spacing w:after="157" w:line="170" w:lineRule="exact"/>
        <w:ind w:firstLine="0"/>
        <w:jc w:val="center"/>
        <w:rPr>
          <w:rFonts w:eastAsia="Times New Roman"/>
          <w:b/>
          <w:bCs/>
          <w:color w:val="000000" w:themeColor="text1"/>
          <w:spacing w:val="-3"/>
          <w:sz w:val="17"/>
          <w:szCs w:val="17"/>
        </w:rPr>
      </w:pPr>
      <w:r w:rsidRPr="00C22F02">
        <w:rPr>
          <w:rFonts w:eastAsia="Times New Roman"/>
          <w:b/>
          <w:bCs/>
          <w:color w:val="000000"/>
          <w:spacing w:val="-3"/>
          <w:sz w:val="17"/>
          <w:szCs w:val="17"/>
          <w:lang w:eastAsia="ru-RU" w:bidi="ru-RU"/>
        </w:rPr>
        <w:t>(далее - объект)</w:t>
      </w:r>
    </w:p>
    <w:p w:rsidR="00C22F02" w:rsidRPr="00C22F02" w:rsidRDefault="00C22F02" w:rsidP="00C22F02">
      <w:pPr>
        <w:widowControl w:val="0"/>
        <w:spacing w:line="190" w:lineRule="exact"/>
        <w:ind w:left="20" w:firstLine="0"/>
        <w:jc w:val="center"/>
        <w:rPr>
          <w:rFonts w:eastAsia="Times New Roman"/>
          <w:color w:val="000000" w:themeColor="text1"/>
          <w:spacing w:val="6"/>
          <w:sz w:val="19"/>
          <w:szCs w:val="19"/>
        </w:rPr>
      </w:pPr>
      <w:r w:rsidRPr="00C22F02">
        <w:rPr>
          <w:rFonts w:eastAsia="Times New Roman"/>
          <w:color w:val="000000"/>
          <w:spacing w:val="6"/>
          <w:sz w:val="19"/>
          <w:szCs w:val="19"/>
          <w:lang w:eastAsia="ru-RU" w:bidi="ru-RU"/>
        </w:rPr>
        <w:t>Раздел 1</w:t>
      </w: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4406"/>
        <w:gridCol w:w="4314"/>
      </w:tblGrid>
      <w:tr w:rsidR="00C22F02" w:rsidRPr="00C22F02" w:rsidTr="00C22F02">
        <w:trPr>
          <w:trHeight w:hRule="exact" w:val="65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Сведения об объекте</w:t>
            </w:r>
          </w:p>
        </w:tc>
      </w:tr>
      <w:tr w:rsidR="00C22F02" w:rsidRPr="00C22F02" w:rsidTr="00C22F02">
        <w:trPr>
          <w:trHeight w:hRule="exact" w:val="422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both"/>
              <w:rPr>
                <w:rFonts w:eastAsiaTheme="minorHAnsi"/>
                <w:color w:val="000000" w:themeColor="text1"/>
                <w:spacing w:val="5"/>
                <w:sz w:val="10"/>
                <w:szCs w:val="10"/>
              </w:rPr>
            </w:pPr>
          </w:p>
        </w:tc>
      </w:tr>
      <w:tr w:rsidR="00C22F02" w:rsidRPr="00C22F02" w:rsidTr="00C22F02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after="60"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№</w:t>
            </w:r>
          </w:p>
          <w:p w:rsidR="00C22F02" w:rsidRPr="00C22F02" w:rsidRDefault="00C22F02" w:rsidP="00C22F02">
            <w:pPr>
              <w:widowControl w:val="0"/>
              <w:spacing w:before="60"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п</w:t>
            </w:r>
            <w:proofErr w:type="gram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Описание характеристик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</w:t>
            </w:r>
          </w:p>
        </w:tc>
      </w:tr>
      <w:tr w:rsidR="00C22F02" w:rsidRPr="00C22F02" w:rsidTr="00C22F02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left="140" w:firstLine="0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Местоположение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302" w:lineRule="exact"/>
              <w:ind w:left="160" w:firstLine="0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Гришевское</w:t>
            </w:r>
            <w:proofErr w:type="spell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 xml:space="preserve"> сельское поселение, хутор </w:t>
            </w:r>
            <w:proofErr w:type="spell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Гришевка</w:t>
            </w:r>
            <w:proofErr w:type="spellEnd"/>
          </w:p>
        </w:tc>
      </w:tr>
      <w:tr w:rsidR="00C22F02" w:rsidRPr="00C22F02" w:rsidTr="00C22F02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302" w:lineRule="exact"/>
              <w:ind w:left="140" w:firstLine="0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Площадь объекта ±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left="140" w:firstLine="0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величина погрешности определения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left="140" w:firstLine="0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площади (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Р</w:t>
            </w:r>
            <w:proofErr w:type="gram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 xml:space="preserve"> ± Дельта Р)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651561+/-14126 м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C22F02" w:rsidRPr="00C22F02" w:rsidTr="00C22F02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left="140" w:firstLine="0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Иные 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ind w:firstLine="0"/>
        <w:jc w:val="center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tbl>
      <w:tblPr>
        <w:tblW w:w="9848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0"/>
        <w:gridCol w:w="1262"/>
        <w:gridCol w:w="1435"/>
        <w:gridCol w:w="2410"/>
        <w:gridCol w:w="1862"/>
        <w:gridCol w:w="1589"/>
      </w:tblGrid>
      <w:tr w:rsidR="00C22F02" w:rsidRPr="00C22F02" w:rsidTr="00C22F02">
        <w:trPr>
          <w:trHeight w:hRule="exact" w:val="490"/>
        </w:trPr>
        <w:tc>
          <w:tcPr>
            <w:tcW w:w="98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8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8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both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  <w:proofErr w:type="gramEnd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C22F02" w:rsidRPr="00C22F02" w:rsidTr="00C22F02">
        <w:trPr>
          <w:trHeight w:hRule="exact" w:val="1949"/>
        </w:trPr>
        <w:tc>
          <w:tcPr>
            <w:tcW w:w="1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Cs w:val="24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380618.51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1321775.78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380651.02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1321888.96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380617.07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1321903.71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380635.96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1321971.62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380307.84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1322149.07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380266.80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1322073.68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380270.75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1322058.38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380230.38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1321975.24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380245.91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1321945.34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380339.70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1321895.51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380361.49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1321932.40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380385.85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1321923.52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380406.97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1321969.73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380440.44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1321950.55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380475.04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1321916.29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380532.65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1321859.26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380576.52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1321806.88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380617.39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1321775.71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380618.51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1321775.78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380236.06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1322085.71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380242.85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1322152.82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380224.29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1322202.23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380149.71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1322239.04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380058.81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1322214.32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379972.78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1322178.52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379872.23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1322181.05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379751.02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1322211.02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379528.12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1322321.44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379466.49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1322373.27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379476.27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1322400.20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379426.73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1322466.22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379410.47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1322499.84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-10" w:firstLine="1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379298.73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1322730.82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379241.64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1322800.35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tbl>
      <w:tblPr>
        <w:tblW w:w="9848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0"/>
        <w:gridCol w:w="1262"/>
        <w:gridCol w:w="1435"/>
        <w:gridCol w:w="2410"/>
        <w:gridCol w:w="1862"/>
        <w:gridCol w:w="1589"/>
      </w:tblGrid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379210.70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1322819.50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379169.24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1322770.24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379143.60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1322754.59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379203.75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1322572.40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379257.32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1322447.89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379331.52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1322342.51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379392.91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1322277.14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379462.25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1322231.10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379543.55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1322191.64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379802.84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1322083.16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379877.70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1322061.58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379918.20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1322057.52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379950.42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1322062.90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380048.45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1322155.23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380073.05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1322159.90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380121.72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1322139.61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380190.33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1322099.52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380225.74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1322093.84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after="240"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380236.06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1322085.71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378965.15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1323128.40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378931.39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1323178.92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378820.15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1323245.98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378742.82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1323270.98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378702.01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1323305.53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378694.38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1323351.38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378699.09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1323378.39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378533.45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1323523.40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378444.09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1323585.01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378370.26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1323616.73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378287.56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1323624.89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378178.87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1323645.34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378122.59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1323665.76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378074.51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1323671.64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378050.69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1323663.58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378007.70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1323640.02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378004.31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1323638.16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377989.22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1323629.90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377980.80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1323626.77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377801.98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1323560.23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377820.83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1323526.89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377818.75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1323504.91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377850.83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1323502.68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377946.62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1323517.16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378022.85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1323537.21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378043.45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1323542.63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378057.92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1323546.54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79</w:t>
            </w:r>
          </w:p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378064.13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1323548.22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378104.85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1323524.67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378140.22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1323517.30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378154.62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1323518.75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378164.76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1323471.17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378213.63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1323461.88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378257.76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1323471.30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378234.89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1323421.74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378327.13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1323379.55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378373.48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1323371.15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378449.54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1323322.47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378474.91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1323322.89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378481.35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1323305.00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378457.02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1323268.16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378484.51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1323198.27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378584.51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1323069.60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378721.57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1322980.94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378816.59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1323094.49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378880.26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1323014.69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Theme="minorHAnsi"/>
                <w:color w:val="000000" w:themeColor="text1"/>
                <w:spacing w:val="5"/>
                <w:sz w:val="19"/>
                <w:szCs w:val="19"/>
              </w:rPr>
            </w:pPr>
            <w:r w:rsidRPr="00C22F02">
              <w:rPr>
                <w:rFonts w:eastAsiaTheme="minorHAnsi"/>
                <w:color w:val="000000"/>
                <w:spacing w:val="5"/>
                <w:sz w:val="19"/>
                <w:szCs w:val="19"/>
                <w:lang w:eastAsia="ru-RU" w:bidi="ru-RU"/>
              </w:rPr>
              <w:t>52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378965.15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1323128.40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377361.18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1323635.35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377386.37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1323673.03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377427.78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1323813.72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377266.13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1323898.55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102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377136.98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1323956.60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376938.58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1324019.19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376767.97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1324124.16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376721.98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1324176.92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106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376662.91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1324186.63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376640.06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1324180.86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376554.37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1324125.53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109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376523.90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1324117.27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376443.88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1324152.53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376481.43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1324081.98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376763.50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1323920.53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377158.16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1323723.42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377172.23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1323753.66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377225.05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1323729.07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377221.87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1323692.72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  <w:t>117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377289.31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1323634.86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hd w:val="clear" w:color="auto" w:fill="FFFFFF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377361.18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1323635.35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tbl>
      <w:tblPr>
        <w:tblW w:w="978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418"/>
        <w:gridCol w:w="2409"/>
        <w:gridCol w:w="1843"/>
        <w:gridCol w:w="1701"/>
      </w:tblGrid>
      <w:tr w:rsidR="00C22F02" w:rsidRPr="00C22F02" w:rsidTr="00C22F02">
        <w:trPr>
          <w:trHeight w:hRule="exact" w:val="389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left="60" w:firstLine="0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  <w:proofErr w:type="gramEnd"/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C22F02" w:rsidRPr="00C22F02" w:rsidTr="00C22F02">
        <w:trPr>
          <w:trHeight w:hRule="exact" w:val="1891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Cs w:val="24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Cs w:val="24"/>
                <w:lang w:eastAsia="ru-RU" w:bidi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bCs/>
                <w:iCs/>
                <w:color w:val="000000"/>
                <w:szCs w:val="24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C22F02" w:rsidRPr="00C22F02" w:rsidTr="00C22F02">
        <w:trPr>
          <w:trHeight w:hRule="exact" w:val="3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widowControl w:val="0"/>
        <w:spacing w:line="210" w:lineRule="exact"/>
        <w:ind w:left="20" w:firstLine="0"/>
        <w:jc w:val="center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  <w:r w:rsidRPr="00C22F02">
        <w:rPr>
          <w:rFonts w:eastAsia="Times New Roman"/>
          <w:color w:val="000000"/>
          <w:spacing w:val="2"/>
          <w:sz w:val="21"/>
          <w:szCs w:val="21"/>
          <w:lang w:eastAsia="ru-RU" w:bidi="ru-RU"/>
        </w:rPr>
        <w:t>Раздел 3</w:t>
      </w:r>
    </w:p>
    <w:p w:rsidR="00C22F02" w:rsidRPr="00C22F02" w:rsidRDefault="00C22F02" w:rsidP="00C22F02">
      <w:pPr>
        <w:widowControl w:val="0"/>
        <w:spacing w:line="210" w:lineRule="exact"/>
        <w:ind w:left="20" w:firstLine="0"/>
        <w:jc w:val="both"/>
        <w:rPr>
          <w:rFonts w:eastAsia="Times New Roman"/>
          <w:color w:val="000000" w:themeColor="text1"/>
          <w:spacing w:val="2"/>
          <w:sz w:val="21"/>
          <w:szCs w:val="21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C22F02" w:rsidRPr="00C22F02" w:rsidTr="00C22F02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C22F02" w:rsidRPr="00C22F02" w:rsidTr="00C22F02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both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Существую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proofErr w:type="spell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координаты,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Измененные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(уточненные)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координаты,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Метод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определения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характерной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  <w:proofErr w:type="gram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C22F02" w:rsidRPr="00C22F02" w:rsidTr="00C22F02">
        <w:trPr>
          <w:trHeight w:hRule="exact" w:val="73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right="340" w:firstLine="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left="28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right="340" w:firstLine="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right="340" w:firstLine="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left="28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65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C22F02" w:rsidRPr="00C22F02" w:rsidTr="00C22F0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  <w:sectPr w:rsidR="00C22F02" w:rsidRPr="00C22F02" w:rsidSect="00C22F02"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p w:rsidR="00C22F02" w:rsidRPr="00C22F02" w:rsidRDefault="00C22F02" w:rsidP="00C22F02">
      <w:pPr>
        <w:widowControl w:val="0"/>
        <w:spacing w:line="407" w:lineRule="exact"/>
        <w:ind w:left="300" w:firstLine="0"/>
        <w:jc w:val="center"/>
        <w:rPr>
          <w:rFonts w:eastAsia="Times New Roman"/>
          <w:color w:val="000000"/>
          <w:spacing w:val="6"/>
          <w:sz w:val="19"/>
          <w:szCs w:val="19"/>
          <w:lang w:eastAsia="ru-RU" w:bidi="ru-RU"/>
        </w:rPr>
      </w:pPr>
      <w:r w:rsidRPr="00C22F02">
        <w:rPr>
          <w:rFonts w:eastAsia="Times New Roman"/>
          <w:color w:val="000000"/>
          <w:spacing w:val="6"/>
          <w:sz w:val="19"/>
          <w:szCs w:val="19"/>
          <w:lang w:eastAsia="ru-RU" w:bidi="ru-RU"/>
        </w:rPr>
        <w:t>Раздел 4 План границ объекта</w:t>
      </w: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  <w:r w:rsidRPr="00C22F02">
        <w:rPr>
          <w:rFonts w:eastAsiaTheme="minorHAnsi"/>
          <w:noProof/>
          <w:color w:val="000000" w:themeColor="text1"/>
          <w:spacing w:val="5"/>
          <w:sz w:val="28"/>
          <w:szCs w:val="28"/>
          <w:lang w:eastAsia="ru-RU"/>
        </w:rPr>
        <w:drawing>
          <wp:inline distT="0" distB="0" distL="0" distR="0" wp14:anchorId="1B32AC36" wp14:editId="020546DF">
            <wp:extent cx="6057912" cy="8515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42" cy="8519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tbl>
      <w:tblPr>
        <w:tblStyle w:val="af0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1"/>
        <w:gridCol w:w="4360"/>
      </w:tblGrid>
      <w:tr w:rsidR="00C22F02" w:rsidTr="00C22F02">
        <w:tc>
          <w:tcPr>
            <w:tcW w:w="4851" w:type="dxa"/>
          </w:tcPr>
          <w:p w:rsidR="00C22F02" w:rsidRDefault="00C22F02" w:rsidP="00C22F02">
            <w:pPr>
              <w:widowControl w:val="0"/>
              <w:suppressAutoHyphens/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 xml:space="preserve">Приложение № </w:t>
            </w:r>
            <w:r>
              <w:rPr>
                <w:rFonts w:eastAsia="Times New Roman"/>
                <w:szCs w:val="24"/>
                <w:lang w:eastAsia="ru-RU"/>
              </w:rPr>
              <w:t>3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>к решению Совета народных депутатов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22F02">
              <w:rPr>
                <w:rFonts w:eastAsia="Times New Roman"/>
                <w:szCs w:val="24"/>
                <w:lang w:eastAsia="ru-RU"/>
              </w:rPr>
              <w:t>Гришевского</w:t>
            </w:r>
            <w:proofErr w:type="spellEnd"/>
            <w:r w:rsidRPr="00C22F02">
              <w:rPr>
                <w:rFonts w:eastAsia="Times New Roman"/>
                <w:szCs w:val="24"/>
                <w:lang w:eastAsia="ru-RU"/>
              </w:rPr>
              <w:t xml:space="preserve"> сельского поселения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 xml:space="preserve">Подгоренского муниципального района </w:t>
            </w:r>
          </w:p>
          <w:p w:rsidR="00C22F02" w:rsidRPr="00C22F02" w:rsidRDefault="00C22F02" w:rsidP="00C22F0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C22F02">
              <w:rPr>
                <w:rFonts w:eastAsia="Times New Roman"/>
                <w:szCs w:val="24"/>
                <w:lang w:eastAsia="ru-RU"/>
              </w:rPr>
              <w:t xml:space="preserve">Воронежской области                                                                                                                от 02 сентября 2022 г.   </w:t>
            </w:r>
            <w:r>
              <w:rPr>
                <w:rFonts w:eastAsia="Times New Roman"/>
                <w:szCs w:val="24"/>
                <w:lang w:eastAsia="ru-RU"/>
              </w:rPr>
              <w:t xml:space="preserve">№ </w:t>
            </w:r>
            <w:r w:rsidRPr="00C22F02">
              <w:rPr>
                <w:rFonts w:eastAsia="Times New Roman"/>
                <w:szCs w:val="24"/>
                <w:lang w:eastAsia="ru-RU"/>
              </w:rPr>
              <w:t>1</w:t>
            </w:r>
            <w:r w:rsidR="00CC08E5">
              <w:rPr>
                <w:rFonts w:eastAsia="Times New Roman"/>
                <w:szCs w:val="24"/>
                <w:lang w:eastAsia="ru-RU"/>
              </w:rPr>
              <w:t>8</w:t>
            </w:r>
            <w:r w:rsidRPr="00C22F02">
              <w:rPr>
                <w:rFonts w:eastAsia="Times New Roman"/>
                <w:szCs w:val="24"/>
                <w:lang w:eastAsia="ru-RU"/>
              </w:rPr>
              <w:t xml:space="preserve">     </w:t>
            </w:r>
          </w:p>
          <w:p w:rsidR="00C22F02" w:rsidRDefault="00C22F02" w:rsidP="00C22F02">
            <w:pPr>
              <w:widowControl w:val="0"/>
              <w:suppressAutoHyphens/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C22F02" w:rsidRPr="00C22F02" w:rsidRDefault="00C22F02" w:rsidP="00C22F02">
      <w:pPr>
        <w:spacing w:after="200" w:line="276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ind w:firstLine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  <w:r w:rsidRPr="00C22F02">
        <w:rPr>
          <w:rFonts w:eastAsia="Times New Roman"/>
          <w:sz w:val="28"/>
          <w:szCs w:val="28"/>
          <w:lang w:eastAsia="ru-RU"/>
        </w:rPr>
        <w:t>СВЕДЕНИЯ О ГРАНИЦАХ НАСЕЛЕННОГО ПУНКТА                           ХУТОР НОВОАЛЕКСАНДРОВКА</w:t>
      </w:r>
    </w:p>
    <w:p w:rsidR="00C22F02" w:rsidRPr="00C22F02" w:rsidRDefault="00C22F02" w:rsidP="00C22F02">
      <w:pPr>
        <w:spacing w:after="200" w:line="276" w:lineRule="auto"/>
        <w:ind w:firstLine="0"/>
        <w:jc w:val="center"/>
        <w:rPr>
          <w:rFonts w:eastAsia="Times New Roman"/>
          <w:sz w:val="28"/>
          <w:szCs w:val="28"/>
          <w:lang w:eastAsia="ru-RU"/>
        </w:rPr>
      </w:pPr>
      <w:r w:rsidRPr="00C22F02">
        <w:rPr>
          <w:rFonts w:eastAsia="Times New Roman"/>
          <w:sz w:val="28"/>
          <w:szCs w:val="28"/>
          <w:lang w:eastAsia="ru-RU"/>
        </w:rPr>
        <w:t>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C22F02" w:rsidRPr="00C22F02" w:rsidRDefault="00C22F02" w:rsidP="00C22F02">
      <w:pPr>
        <w:spacing w:after="200" w:line="276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spacing w:after="200" w:line="276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C22F02" w:rsidRPr="00C22F02" w:rsidRDefault="00C22F02" w:rsidP="00C22F02">
      <w:pPr>
        <w:tabs>
          <w:tab w:val="left" w:pos="2025"/>
        </w:tabs>
        <w:spacing w:after="200" w:line="276" w:lineRule="auto"/>
        <w:ind w:firstLine="0"/>
        <w:rPr>
          <w:rFonts w:eastAsia="Times New Roman"/>
          <w:b/>
          <w:szCs w:val="24"/>
          <w:lang w:eastAsia="ru-RU"/>
        </w:rPr>
      </w:pPr>
      <w:r w:rsidRPr="00C22F02">
        <w:rPr>
          <w:rFonts w:eastAsia="Times New Roman"/>
          <w:b/>
          <w:sz w:val="28"/>
          <w:szCs w:val="28"/>
          <w:lang w:eastAsia="ru-RU"/>
        </w:rPr>
        <w:tab/>
      </w: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ОПИСАНИЕ МЕСТОПОЛОЖЕНИЯ ГРАНИЦ</w:t>
      </w: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 xml:space="preserve">хутор Новоалександровка </w:t>
      </w:r>
      <w:proofErr w:type="spellStart"/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Гришевского</w:t>
      </w:r>
      <w:proofErr w:type="spellEnd"/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 xml:space="preserve"> сельского поселения</w:t>
      </w: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Подгоренского муниципального района</w:t>
      </w: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/>
          <w:spacing w:val="5"/>
          <w:sz w:val="28"/>
          <w:szCs w:val="28"/>
          <w:lang w:eastAsia="ru-RU" w:bidi="ru-RU"/>
        </w:rPr>
      </w:pPr>
      <w:r w:rsidRPr="00C22F02">
        <w:rPr>
          <w:rFonts w:eastAsiaTheme="minorHAnsi"/>
          <w:color w:val="000000"/>
          <w:spacing w:val="5"/>
          <w:sz w:val="28"/>
          <w:szCs w:val="28"/>
          <w:lang w:eastAsia="ru-RU" w:bidi="ru-RU"/>
        </w:rPr>
        <w:t>Воронежской области</w:t>
      </w:r>
    </w:p>
    <w:p w:rsidR="00C22F02" w:rsidRPr="00C22F02" w:rsidRDefault="00C22F02" w:rsidP="00C22F02">
      <w:pPr>
        <w:widowControl w:val="0"/>
        <w:spacing w:after="34" w:line="170" w:lineRule="exact"/>
        <w:ind w:firstLine="0"/>
        <w:jc w:val="center"/>
        <w:rPr>
          <w:rFonts w:eastAsia="Times New Roman"/>
          <w:b/>
          <w:bCs/>
          <w:color w:val="000000" w:themeColor="text1"/>
          <w:spacing w:val="-3"/>
          <w:sz w:val="17"/>
          <w:szCs w:val="17"/>
        </w:rPr>
      </w:pPr>
      <w:r w:rsidRPr="00C22F02">
        <w:rPr>
          <w:rFonts w:eastAsia="Times New Roman"/>
          <w:b/>
          <w:bCs/>
          <w:color w:val="000000"/>
          <w:spacing w:val="-3"/>
          <w:sz w:val="17"/>
          <w:szCs w:val="17"/>
          <w:lang w:eastAsia="ru-RU" w:bidi="ru-RU"/>
        </w:rPr>
        <w:t>наименование объекта, местоположение границ которого описано</w:t>
      </w:r>
    </w:p>
    <w:p w:rsidR="00C22F02" w:rsidRPr="00C22F02" w:rsidRDefault="00C22F02" w:rsidP="00C22F02">
      <w:pPr>
        <w:widowControl w:val="0"/>
        <w:spacing w:after="157" w:line="170" w:lineRule="exact"/>
        <w:ind w:firstLine="0"/>
        <w:jc w:val="center"/>
        <w:rPr>
          <w:rFonts w:eastAsia="Times New Roman"/>
          <w:b/>
          <w:bCs/>
          <w:color w:val="000000" w:themeColor="text1"/>
          <w:spacing w:val="-3"/>
          <w:sz w:val="17"/>
          <w:szCs w:val="17"/>
        </w:rPr>
      </w:pPr>
      <w:r w:rsidRPr="00C22F02">
        <w:rPr>
          <w:rFonts w:eastAsia="Times New Roman"/>
          <w:b/>
          <w:bCs/>
          <w:color w:val="000000"/>
          <w:spacing w:val="-3"/>
          <w:sz w:val="17"/>
          <w:szCs w:val="17"/>
          <w:lang w:eastAsia="ru-RU" w:bidi="ru-RU"/>
        </w:rPr>
        <w:t>(далее - объект)</w:t>
      </w:r>
    </w:p>
    <w:p w:rsidR="00C22F02" w:rsidRPr="00C22F02" w:rsidRDefault="00C22F02" w:rsidP="00C22F02">
      <w:pPr>
        <w:widowControl w:val="0"/>
        <w:spacing w:line="190" w:lineRule="exact"/>
        <w:ind w:left="20" w:firstLine="0"/>
        <w:jc w:val="center"/>
        <w:rPr>
          <w:rFonts w:eastAsia="Times New Roman"/>
          <w:color w:val="000000" w:themeColor="text1"/>
          <w:spacing w:val="6"/>
          <w:sz w:val="19"/>
          <w:szCs w:val="19"/>
        </w:rPr>
      </w:pPr>
      <w:r w:rsidRPr="00C22F02">
        <w:rPr>
          <w:rFonts w:eastAsia="Times New Roman"/>
          <w:color w:val="000000"/>
          <w:spacing w:val="6"/>
          <w:sz w:val="19"/>
          <w:szCs w:val="19"/>
          <w:lang w:eastAsia="ru-RU" w:bidi="ru-RU"/>
        </w:rPr>
        <w:t>Раздел 1</w:t>
      </w:r>
    </w:p>
    <w:tbl>
      <w:tblPr>
        <w:tblOverlap w:val="never"/>
        <w:tblW w:w="9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4406"/>
        <w:gridCol w:w="4030"/>
      </w:tblGrid>
      <w:tr w:rsidR="00C22F02" w:rsidRPr="00C22F02" w:rsidTr="00C22F02">
        <w:trPr>
          <w:trHeight w:hRule="exact" w:val="653"/>
        </w:trPr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C22F02" w:rsidRPr="00C22F02" w:rsidTr="00C22F02">
        <w:trPr>
          <w:trHeight w:hRule="exact" w:val="422"/>
        </w:trPr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after="60"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№</w:t>
            </w:r>
          </w:p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before="60"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п</w:t>
            </w:r>
            <w:proofErr w:type="gram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</w:tr>
      <w:tr w:rsidR="00C22F02" w:rsidRPr="00C22F02" w:rsidTr="00C22F02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left="14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302" w:lineRule="exact"/>
              <w:ind w:left="14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сельское поселение, хутор Новоалександровка</w:t>
            </w:r>
          </w:p>
        </w:tc>
      </w:tr>
      <w:tr w:rsidR="00C22F02" w:rsidRPr="00C22F02" w:rsidTr="00C22F02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302" w:lineRule="exact"/>
              <w:ind w:left="14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Площадь объекта ±</w:t>
            </w:r>
          </w:p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302" w:lineRule="exact"/>
              <w:ind w:left="14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302" w:lineRule="exact"/>
              <w:ind w:left="14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Р</w:t>
            </w:r>
            <w:proofErr w:type="gram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377206+/-2150 м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C22F02" w:rsidRPr="00C22F02" w:rsidTr="00C22F02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left="14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framePr w:w="9907" w:h="4987" w:wrap="around" w:vAnchor="page" w:hAnchor="page" w:x="1725" w:y="3856"/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widowControl w:val="0"/>
        <w:spacing w:line="210" w:lineRule="exact"/>
        <w:ind w:left="20" w:firstLine="0"/>
        <w:jc w:val="center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  <w:r w:rsidRPr="00C22F02">
        <w:rPr>
          <w:rFonts w:eastAsia="Times New Roman"/>
          <w:color w:val="000000"/>
          <w:spacing w:val="2"/>
          <w:sz w:val="21"/>
          <w:szCs w:val="21"/>
          <w:lang w:eastAsia="ru-RU" w:bidi="ru-RU"/>
        </w:rPr>
        <w:t>Раздел 2</w:t>
      </w:r>
    </w:p>
    <w:tbl>
      <w:tblPr>
        <w:tblW w:w="978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1417"/>
        <w:gridCol w:w="2268"/>
        <w:gridCol w:w="1985"/>
        <w:gridCol w:w="1417"/>
      </w:tblGrid>
      <w:tr w:rsidR="00C22F02" w:rsidRPr="00C22F02" w:rsidTr="00C22F02">
        <w:trPr>
          <w:trHeight w:hRule="exact" w:val="49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both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  <w:proofErr w:type="gram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C22F02" w:rsidRPr="00C22F02" w:rsidTr="00C22F02">
        <w:trPr>
          <w:trHeight w:hRule="exact" w:val="1581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385847.68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1310711.71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385868.62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1310813.94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385882.52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1310852.12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385886.75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1310919.84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385897.83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1310953.48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385902.59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1310967.94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385893.85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1311012.94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385916.08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1311155.45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385861.36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1311192.85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385856.73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1311215.79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385827.53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1311254.91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385779.10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1311064.27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385562.42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1311078.67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385565.80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1311255.66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385583.09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1311339.30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385623.30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1311426.89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385604.65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1311484.72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385622.54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1311551.41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385596.57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1311571.22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385643.90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1311623.99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385652.83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1311656.07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385595.45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1311671.19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385590.95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1311711.90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385642.73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1311719.72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385640.56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1311746.01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385596.05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1311771.98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385626.73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1311844.44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385623.38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1311906.31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385598.10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1311915.95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385515.84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1311908.50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385412.98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1311644.68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385380.97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1311656.94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385372.13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1311630.80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385404.11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1311616.84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385340.71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1311447.38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385380.51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1311387.59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385328.00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1311387.40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385339.90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1311331.35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385365.31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1311331.88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385366.83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1311319.15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385404.06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1311316.99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385410.90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1311202.55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385362.62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1311202.31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385353.24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1311079.61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385303.12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1311069.23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385305.12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1311031.09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385421.99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1310996.29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385441.13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1310660.06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385449.82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1310657.14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385558.96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1310616.74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385561.05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1310619.57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385573.56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1310617.75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385576.29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1310612.54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385636.67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1310600.60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385645.99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1310605.40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385669.29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1310600.40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385700.94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1310696.61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385789.53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1310672.63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385813.91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1310718.91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385847.68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1310711.71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2" w:rsidRPr="00C22F02" w:rsidRDefault="00C22F02" w:rsidP="00C22F02">
            <w:pPr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Theme="minorHAnsi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79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left="60" w:firstLine="0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 xml:space="preserve">Координаты, 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м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 xml:space="preserve">Средняя </w:t>
            </w:r>
            <w:proofErr w:type="spell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квадратическая</w:t>
            </w:r>
            <w:proofErr w:type="spell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  <w:proofErr w:type="gram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), 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C22F02" w:rsidRPr="00C22F02" w:rsidTr="00C22F02">
        <w:trPr>
          <w:trHeight w:hRule="exact" w:val="1891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ind w:firstLine="0"/>
              <w:jc w:val="both"/>
              <w:rPr>
                <w:rFonts w:eastAsiaTheme="minorHAnsi"/>
                <w:color w:val="000000" w:themeColor="text1"/>
                <w:spacing w:val="5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У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ind w:firstLine="0"/>
              <w:jc w:val="both"/>
              <w:rPr>
                <w:rFonts w:eastAsiaTheme="minorHAnsi"/>
                <w:color w:val="000000" w:themeColor="text1"/>
                <w:spacing w:val="5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ind w:firstLine="0"/>
              <w:jc w:val="both"/>
              <w:rPr>
                <w:rFonts w:eastAsiaTheme="minorHAnsi"/>
                <w:color w:val="000000" w:themeColor="text1"/>
                <w:spacing w:val="5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ind w:firstLine="0"/>
              <w:jc w:val="both"/>
              <w:rPr>
                <w:rFonts w:eastAsiaTheme="minorHAnsi"/>
                <w:color w:val="000000" w:themeColor="text1"/>
                <w:spacing w:val="5"/>
                <w:sz w:val="28"/>
                <w:szCs w:val="28"/>
              </w:rPr>
            </w:pPr>
          </w:p>
        </w:tc>
      </w:tr>
      <w:tr w:rsidR="00C22F02" w:rsidRPr="00C22F02" w:rsidTr="00C22F0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6</w:t>
            </w:r>
          </w:p>
        </w:tc>
      </w:tr>
      <w:tr w:rsidR="00C22F02" w:rsidRPr="00C22F02" w:rsidTr="00C22F02">
        <w:trPr>
          <w:trHeight w:hRule="exact" w:val="307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Часть №</w:t>
            </w:r>
          </w:p>
        </w:tc>
      </w:tr>
      <w:tr w:rsidR="00C22F02" w:rsidRPr="00C22F02" w:rsidTr="00C22F02">
        <w:trPr>
          <w:trHeight w:hRule="exact" w:val="3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 w:themeColor="text1"/>
                <w:spacing w:val="6"/>
                <w:sz w:val="19"/>
                <w:szCs w:val="19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widowControl w:val="0"/>
        <w:spacing w:line="210" w:lineRule="exact"/>
        <w:ind w:left="20" w:firstLine="0"/>
        <w:jc w:val="both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center"/>
        <w:rPr>
          <w:rFonts w:eastAsiaTheme="minorHAnsi"/>
          <w:color w:val="000000" w:themeColor="text1"/>
          <w:spacing w:val="5"/>
          <w:sz w:val="28"/>
          <w:szCs w:val="28"/>
        </w:rPr>
      </w:pPr>
      <w:r w:rsidRPr="00C22F02">
        <w:rPr>
          <w:rFonts w:eastAsiaTheme="minorHAnsi"/>
          <w:color w:val="000000" w:themeColor="text1"/>
          <w:spacing w:val="5"/>
          <w:sz w:val="28"/>
          <w:szCs w:val="28"/>
        </w:rPr>
        <w:t>Раздел 3</w:t>
      </w: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C22F02" w:rsidRPr="00C22F02" w:rsidTr="00C22F02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C22F02" w:rsidRPr="00C22F02" w:rsidTr="00C22F0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8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C22F02" w:rsidRPr="00C22F02" w:rsidTr="00C22F02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both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Существую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proofErr w:type="spell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координаты,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Измененные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(уточненные)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координаты,</w:t>
            </w:r>
          </w:p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Метод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определения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характерной</w:t>
            </w:r>
          </w:p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302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  <w:proofErr w:type="gramEnd"/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298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C22F02" w:rsidRPr="00C22F02" w:rsidTr="00C22F02">
        <w:trPr>
          <w:trHeight w:hRule="exact" w:val="73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right="340" w:firstLine="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left="28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right="340" w:firstLine="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right="340" w:firstLine="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ind w:firstLine="0"/>
              <w:rPr>
                <w:rFonts w:ascii="Courier New" w:eastAsia="Courier New" w:hAnsi="Courier New" w:cs="Courier New"/>
                <w:color w:val="000000"/>
                <w:szCs w:val="24"/>
                <w:lang w:eastAsia="ru-RU" w:bidi="ru-RU"/>
              </w:rPr>
            </w:pPr>
          </w:p>
        </w:tc>
      </w:tr>
      <w:tr w:rsidR="00C22F02" w:rsidRPr="00C22F02" w:rsidTr="00C22F0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left="28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</w:t>
            </w:r>
          </w:p>
        </w:tc>
      </w:tr>
      <w:tr w:rsidR="00C22F02" w:rsidRPr="00C22F02" w:rsidTr="00C22F02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</w:tr>
      <w:tr w:rsidR="00C22F02" w:rsidRPr="00C22F02" w:rsidTr="00C22F02">
        <w:trPr>
          <w:trHeight w:hRule="exact" w:val="365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C22F02" w:rsidRPr="00C22F02" w:rsidTr="00C22F02">
        <w:trPr>
          <w:trHeight w:hRule="exact" w:val="302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2F02" w:rsidRPr="00C22F02" w:rsidRDefault="00C22F02" w:rsidP="00C22F02">
            <w:pPr>
              <w:widowControl w:val="0"/>
              <w:spacing w:line="190" w:lineRule="exact"/>
              <w:ind w:left="60" w:firstLine="0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C22F02" w:rsidRPr="00C22F02" w:rsidTr="00C22F0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8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i/>
                <w:iCs/>
                <w:color w:val="00000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2F02" w:rsidRPr="00C22F02" w:rsidRDefault="00C22F02" w:rsidP="00C22F02">
            <w:pPr>
              <w:widowControl w:val="0"/>
              <w:spacing w:line="190" w:lineRule="exact"/>
              <w:ind w:firstLine="0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C22F0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22F02" w:rsidRPr="00C22F02" w:rsidRDefault="00C22F02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</w:p>
    <w:p w:rsidR="00CC08E5" w:rsidRDefault="00CC08E5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  <w:sectPr w:rsidR="00CC08E5" w:rsidSect="00C22F02">
          <w:footerReference w:type="firs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08E5" w:rsidRDefault="00CC08E5" w:rsidP="00CC08E5">
      <w:pPr>
        <w:ind w:firstLine="0"/>
        <w:jc w:val="center"/>
        <w:rPr>
          <w:rFonts w:eastAsiaTheme="minorHAnsi"/>
          <w:noProof/>
          <w:color w:val="000000" w:themeColor="text1"/>
          <w:spacing w:val="5"/>
          <w:sz w:val="28"/>
          <w:szCs w:val="28"/>
          <w:lang w:eastAsia="ru-RU"/>
        </w:rPr>
      </w:pPr>
      <w:r w:rsidRPr="00CC08E5">
        <w:rPr>
          <w:rFonts w:eastAsiaTheme="minorHAnsi"/>
          <w:color w:val="000000" w:themeColor="text1"/>
          <w:spacing w:val="5"/>
          <w:sz w:val="28"/>
          <w:szCs w:val="28"/>
        </w:rPr>
        <w:t>Раздел 4 План границ объекта</w:t>
      </w:r>
    </w:p>
    <w:p w:rsidR="00CC08E5" w:rsidRDefault="00CC08E5" w:rsidP="00C22F02">
      <w:pPr>
        <w:ind w:firstLine="0"/>
        <w:jc w:val="both"/>
        <w:rPr>
          <w:rFonts w:eastAsiaTheme="minorHAnsi"/>
          <w:color w:val="000000" w:themeColor="text1"/>
          <w:spacing w:val="5"/>
          <w:sz w:val="28"/>
          <w:szCs w:val="28"/>
        </w:rPr>
      </w:pPr>
      <w:r>
        <w:rPr>
          <w:rFonts w:eastAsiaTheme="minorHAnsi"/>
          <w:noProof/>
          <w:color w:val="000000" w:themeColor="text1"/>
          <w:spacing w:val="5"/>
          <w:sz w:val="28"/>
          <w:szCs w:val="28"/>
          <w:lang w:eastAsia="ru-RU"/>
        </w:rPr>
        <w:drawing>
          <wp:inline distT="0" distB="0" distL="0" distR="0" wp14:anchorId="7E20A892" wp14:editId="45EFD935">
            <wp:extent cx="9022715" cy="562737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562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8E5" w:rsidRDefault="00CC08E5" w:rsidP="00CC08E5">
      <w:pPr>
        <w:rPr>
          <w:rFonts w:eastAsiaTheme="minorHAnsi"/>
          <w:sz w:val="28"/>
          <w:szCs w:val="28"/>
        </w:rPr>
        <w:sectPr w:rsidR="00CC08E5" w:rsidSect="00CC08E5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C22F02" w:rsidRDefault="00C22F02" w:rsidP="00D42FCD">
      <w:pPr>
        <w:widowControl w:val="0"/>
        <w:suppressAutoHyphens/>
        <w:ind w:left="360" w:firstLine="0"/>
        <w:rPr>
          <w:rFonts w:eastAsia="Times New Roman"/>
          <w:szCs w:val="24"/>
          <w:lang w:eastAsia="ru-RU"/>
        </w:rPr>
      </w:pPr>
    </w:p>
    <w:sectPr w:rsidR="00C22F02" w:rsidSect="000A1E75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1E5" w:rsidRDefault="006111E5" w:rsidP="00440259">
      <w:r>
        <w:separator/>
      </w:r>
    </w:p>
  </w:endnote>
  <w:endnote w:type="continuationSeparator" w:id="0">
    <w:p w:rsidR="006111E5" w:rsidRDefault="006111E5" w:rsidP="0044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F02" w:rsidRPr="00CC1B67" w:rsidRDefault="00C22F02" w:rsidP="00C22F02">
    <w:pPr>
      <w:pStyle w:val="a7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1E5" w:rsidRDefault="006111E5" w:rsidP="00440259">
      <w:r>
        <w:separator/>
      </w:r>
    </w:p>
  </w:footnote>
  <w:footnote w:type="continuationSeparator" w:id="0">
    <w:p w:rsidR="006111E5" w:rsidRDefault="006111E5" w:rsidP="004402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3E3"/>
    <w:rsid w:val="0002341F"/>
    <w:rsid w:val="00027E33"/>
    <w:rsid w:val="00065E75"/>
    <w:rsid w:val="00067F8F"/>
    <w:rsid w:val="000A1E75"/>
    <w:rsid w:val="000B03E3"/>
    <w:rsid w:val="000B38B6"/>
    <w:rsid w:val="000F351F"/>
    <w:rsid w:val="00152D35"/>
    <w:rsid w:val="001B5BA5"/>
    <w:rsid w:val="001D29AA"/>
    <w:rsid w:val="001E291D"/>
    <w:rsid w:val="002645B0"/>
    <w:rsid w:val="00293067"/>
    <w:rsid w:val="002B530E"/>
    <w:rsid w:val="002D648B"/>
    <w:rsid w:val="003B0054"/>
    <w:rsid w:val="003C73B3"/>
    <w:rsid w:val="00440259"/>
    <w:rsid w:val="00441B70"/>
    <w:rsid w:val="00492B44"/>
    <w:rsid w:val="004A0AE8"/>
    <w:rsid w:val="004A3E47"/>
    <w:rsid w:val="004A5FAA"/>
    <w:rsid w:val="004D2A9A"/>
    <w:rsid w:val="00507708"/>
    <w:rsid w:val="00526004"/>
    <w:rsid w:val="005467D0"/>
    <w:rsid w:val="005817EA"/>
    <w:rsid w:val="005B1204"/>
    <w:rsid w:val="006111E5"/>
    <w:rsid w:val="00613D19"/>
    <w:rsid w:val="006300E1"/>
    <w:rsid w:val="00710A91"/>
    <w:rsid w:val="00712283"/>
    <w:rsid w:val="0076077D"/>
    <w:rsid w:val="007E0DF9"/>
    <w:rsid w:val="007E2B22"/>
    <w:rsid w:val="007E38DD"/>
    <w:rsid w:val="00895AC1"/>
    <w:rsid w:val="008C4364"/>
    <w:rsid w:val="00906BA6"/>
    <w:rsid w:val="009211B8"/>
    <w:rsid w:val="00945685"/>
    <w:rsid w:val="0095442A"/>
    <w:rsid w:val="009727CB"/>
    <w:rsid w:val="009E74F8"/>
    <w:rsid w:val="009F73CD"/>
    <w:rsid w:val="00A62FAB"/>
    <w:rsid w:val="00A81D7A"/>
    <w:rsid w:val="00AB543A"/>
    <w:rsid w:val="00B83095"/>
    <w:rsid w:val="00B945F0"/>
    <w:rsid w:val="00BF72D5"/>
    <w:rsid w:val="00C07591"/>
    <w:rsid w:val="00C22F02"/>
    <w:rsid w:val="00CA0337"/>
    <w:rsid w:val="00CA66B0"/>
    <w:rsid w:val="00CC08E5"/>
    <w:rsid w:val="00CE1DD3"/>
    <w:rsid w:val="00CF32D7"/>
    <w:rsid w:val="00D21A8B"/>
    <w:rsid w:val="00D331EC"/>
    <w:rsid w:val="00D35DA7"/>
    <w:rsid w:val="00D42FCD"/>
    <w:rsid w:val="00DA431C"/>
    <w:rsid w:val="00DD42DC"/>
    <w:rsid w:val="00E91853"/>
    <w:rsid w:val="00EB0ED0"/>
    <w:rsid w:val="00EF0D72"/>
    <w:rsid w:val="00F4130E"/>
    <w:rsid w:val="00F50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53"/>
    <w:pPr>
      <w:spacing w:after="0" w:line="240" w:lineRule="auto"/>
      <w:ind w:firstLine="709"/>
    </w:pPr>
    <w:rPr>
      <w:rFonts w:ascii="Times New Roman" w:eastAsia="Calibri" w:hAnsi="Times New Roman" w:cs="Times New Roman"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E9185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91853"/>
    <w:rPr>
      <w:rFonts w:ascii="Arial" w:eastAsia="Times New Roman" w:hAnsi="Arial" w:cs="Arial"/>
      <w:b/>
      <w:bCs/>
      <w:sz w:val="26"/>
      <w:szCs w:val="26"/>
    </w:rPr>
  </w:style>
  <w:style w:type="paragraph" w:customStyle="1" w:styleId="ConsPlusTitle">
    <w:name w:val="ConsPlusTitle"/>
    <w:uiPriority w:val="99"/>
    <w:rsid w:val="00E918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next w:val="a"/>
    <w:rsid w:val="00E918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kern w:val="2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A43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31C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0259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0259"/>
    <w:rPr>
      <w:rFonts w:ascii="Times New Roman" w:eastAsia="Calibri" w:hAnsi="Times New Roman" w:cs="Times New Roman"/>
      <w:sz w:val="24"/>
    </w:rPr>
  </w:style>
  <w:style w:type="character" w:customStyle="1" w:styleId="2">
    <w:name w:val="Основной текст (2)_"/>
    <w:basedOn w:val="a0"/>
    <w:link w:val="20"/>
    <w:rsid w:val="004D2A9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D2A9A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D2A9A"/>
    <w:pPr>
      <w:widowControl w:val="0"/>
      <w:shd w:val="clear" w:color="auto" w:fill="FFFFFF"/>
      <w:spacing w:after="300" w:line="0" w:lineRule="atLeast"/>
      <w:ind w:firstLine="0"/>
      <w:jc w:val="center"/>
    </w:pPr>
    <w:rPr>
      <w:rFonts w:eastAsia="Times New Roman"/>
      <w:b/>
      <w:bCs/>
      <w:sz w:val="22"/>
    </w:rPr>
  </w:style>
  <w:style w:type="paragraph" w:customStyle="1" w:styleId="32">
    <w:name w:val="Основной текст (3)"/>
    <w:basedOn w:val="a"/>
    <w:link w:val="31"/>
    <w:rsid w:val="004D2A9A"/>
    <w:pPr>
      <w:widowControl w:val="0"/>
      <w:shd w:val="clear" w:color="auto" w:fill="FFFFFF"/>
      <w:spacing w:before="120" w:line="374" w:lineRule="exact"/>
      <w:ind w:firstLine="0"/>
      <w:jc w:val="center"/>
    </w:pPr>
    <w:rPr>
      <w:rFonts w:eastAsia="Times New Roman"/>
      <w:spacing w:val="1"/>
      <w:sz w:val="22"/>
    </w:rPr>
  </w:style>
  <w:style w:type="character" w:customStyle="1" w:styleId="4">
    <w:name w:val="Основной текст (4)_"/>
    <w:basedOn w:val="a0"/>
    <w:link w:val="40"/>
    <w:rsid w:val="004D2A9A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a9">
    <w:name w:val="Основной текст_"/>
    <w:basedOn w:val="a0"/>
    <w:link w:val="1"/>
    <w:rsid w:val="004D2A9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D2A9A"/>
    <w:rPr>
      <w:rFonts w:ascii="Times New Roman" w:eastAsia="Times New Roman" w:hAnsi="Times New Roman" w:cs="Times New Roman"/>
      <w:spacing w:val="6"/>
      <w:sz w:val="17"/>
      <w:szCs w:val="17"/>
      <w:shd w:val="clear" w:color="auto" w:fill="FFFFFF"/>
    </w:rPr>
  </w:style>
  <w:style w:type="character" w:customStyle="1" w:styleId="6ArialUnicodeMS7pt0pt">
    <w:name w:val="Основной текст (6) + Arial Unicode MS;7 pt;Интервал 0 pt"/>
    <w:basedOn w:val="6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D2A9A"/>
    <w:rPr>
      <w:rFonts w:ascii="Times New Roman" w:eastAsia="Times New Roman" w:hAnsi="Times New Roman" w:cs="Times New Roman"/>
      <w:spacing w:val="11"/>
      <w:sz w:val="17"/>
      <w:szCs w:val="17"/>
      <w:shd w:val="clear" w:color="auto" w:fill="FFFFFF"/>
    </w:rPr>
  </w:style>
  <w:style w:type="character" w:customStyle="1" w:styleId="7ArialUnicodeMS7pt0pt">
    <w:name w:val="Основной текст (7) + Arial Unicode MS;7 pt;Интервал 0 pt"/>
    <w:basedOn w:val="7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D2A9A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character" w:customStyle="1" w:styleId="8ArialUnicodeMS7pt0pt">
    <w:name w:val="Основной текст (8) + Arial Unicode MS;7 pt;Интервал 0 pt"/>
    <w:basedOn w:val="8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4D2A9A"/>
    <w:pPr>
      <w:widowControl w:val="0"/>
      <w:shd w:val="clear" w:color="auto" w:fill="FFFFFF"/>
      <w:spacing w:after="180" w:line="317" w:lineRule="exact"/>
      <w:ind w:firstLine="0"/>
      <w:jc w:val="center"/>
    </w:pPr>
    <w:rPr>
      <w:rFonts w:eastAsia="Times New Roman"/>
      <w:spacing w:val="5"/>
      <w:sz w:val="19"/>
      <w:szCs w:val="19"/>
    </w:rPr>
  </w:style>
  <w:style w:type="paragraph" w:customStyle="1" w:styleId="50">
    <w:name w:val="Основной текст (5)"/>
    <w:basedOn w:val="a"/>
    <w:link w:val="5"/>
    <w:rsid w:val="004D2A9A"/>
    <w:pPr>
      <w:widowControl w:val="0"/>
      <w:shd w:val="clear" w:color="auto" w:fill="FFFFFF"/>
      <w:spacing w:before="180" w:after="180" w:line="317" w:lineRule="exact"/>
      <w:ind w:firstLine="0"/>
      <w:jc w:val="center"/>
    </w:pPr>
    <w:rPr>
      <w:rFonts w:eastAsia="Times New Roman"/>
      <w:b/>
      <w:bCs/>
      <w:spacing w:val="2"/>
      <w:sz w:val="21"/>
      <w:szCs w:val="21"/>
    </w:rPr>
  </w:style>
  <w:style w:type="paragraph" w:customStyle="1" w:styleId="1">
    <w:name w:val="Основной текст1"/>
    <w:basedOn w:val="a"/>
    <w:link w:val="a9"/>
    <w:rsid w:val="004D2A9A"/>
    <w:pPr>
      <w:widowControl w:val="0"/>
      <w:shd w:val="clear" w:color="auto" w:fill="FFFFFF"/>
      <w:spacing w:before="300" w:line="240" w:lineRule="exact"/>
      <w:ind w:firstLine="0"/>
      <w:jc w:val="both"/>
    </w:pPr>
    <w:rPr>
      <w:rFonts w:eastAsia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6"/>
      <w:sz w:val="17"/>
      <w:szCs w:val="17"/>
    </w:rPr>
  </w:style>
  <w:style w:type="paragraph" w:customStyle="1" w:styleId="70">
    <w:name w:val="Основной текст (7)"/>
    <w:basedOn w:val="a"/>
    <w:link w:val="7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11"/>
      <w:sz w:val="17"/>
      <w:szCs w:val="17"/>
    </w:rPr>
  </w:style>
  <w:style w:type="paragraph" w:customStyle="1" w:styleId="80">
    <w:name w:val="Основной текст (8)"/>
    <w:basedOn w:val="a"/>
    <w:link w:val="8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4"/>
      <w:sz w:val="17"/>
      <w:szCs w:val="17"/>
    </w:rPr>
  </w:style>
  <w:style w:type="character" w:customStyle="1" w:styleId="aa">
    <w:name w:val="Подпись к таблице_"/>
    <w:basedOn w:val="a0"/>
    <w:link w:val="ab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4D2A9A"/>
    <w:pPr>
      <w:widowControl w:val="0"/>
      <w:shd w:val="clear" w:color="auto" w:fill="FFFFFF"/>
      <w:spacing w:line="0" w:lineRule="atLeast"/>
      <w:ind w:firstLine="0"/>
    </w:pPr>
    <w:rPr>
      <w:rFonts w:eastAsia="Times New Roman"/>
      <w:b/>
      <w:bCs/>
      <w:spacing w:val="2"/>
      <w:sz w:val="21"/>
      <w:szCs w:val="21"/>
    </w:rPr>
  </w:style>
  <w:style w:type="numbering" w:customStyle="1" w:styleId="10">
    <w:name w:val="Нет списка1"/>
    <w:next w:val="a2"/>
    <w:uiPriority w:val="99"/>
    <w:semiHidden/>
    <w:unhideWhenUsed/>
    <w:rsid w:val="00C22F02"/>
  </w:style>
  <w:style w:type="character" w:customStyle="1" w:styleId="21">
    <w:name w:val="Подпись к таблице (2)_"/>
    <w:basedOn w:val="a0"/>
    <w:link w:val="22"/>
    <w:rsid w:val="00C22F02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C22F02"/>
    <w:pPr>
      <w:widowControl w:val="0"/>
      <w:shd w:val="clear" w:color="auto" w:fill="FFFFFF"/>
      <w:spacing w:before="180" w:line="0" w:lineRule="atLeast"/>
      <w:ind w:firstLine="0"/>
      <w:jc w:val="center"/>
    </w:pPr>
    <w:rPr>
      <w:rFonts w:asciiTheme="minorHAnsi" w:eastAsia="Times New Roman" w:hAnsiTheme="minorHAnsi" w:cstheme="minorBidi"/>
      <w:spacing w:val="6"/>
      <w:sz w:val="19"/>
      <w:szCs w:val="19"/>
    </w:rPr>
  </w:style>
  <w:style w:type="paragraph" w:customStyle="1" w:styleId="51">
    <w:name w:val="Основной текст5"/>
    <w:basedOn w:val="a"/>
    <w:rsid w:val="00C22F02"/>
    <w:pPr>
      <w:widowControl w:val="0"/>
      <w:shd w:val="clear" w:color="auto" w:fill="FFFFFF"/>
      <w:spacing w:after="60" w:line="336" w:lineRule="exact"/>
      <w:ind w:hanging="1340"/>
      <w:jc w:val="center"/>
    </w:pPr>
    <w:rPr>
      <w:rFonts w:eastAsia="Times New Roman"/>
      <w:color w:val="000000" w:themeColor="text1"/>
      <w:spacing w:val="6"/>
      <w:sz w:val="19"/>
      <w:szCs w:val="19"/>
    </w:rPr>
  </w:style>
  <w:style w:type="character" w:customStyle="1" w:styleId="ac">
    <w:name w:val="Другое_"/>
    <w:basedOn w:val="a0"/>
    <w:link w:val="ad"/>
    <w:rsid w:val="00C22F02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C22F02"/>
    <w:pPr>
      <w:widowControl w:val="0"/>
      <w:shd w:val="clear" w:color="auto" w:fill="FFFFFF"/>
      <w:spacing w:line="302" w:lineRule="exact"/>
      <w:ind w:firstLine="0"/>
    </w:pPr>
    <w:rPr>
      <w:rFonts w:asciiTheme="minorHAnsi" w:eastAsia="Times New Roman" w:hAnsiTheme="minorHAnsi" w:cstheme="minorBidi"/>
      <w:spacing w:val="6"/>
      <w:sz w:val="19"/>
      <w:szCs w:val="19"/>
    </w:rPr>
  </w:style>
  <w:style w:type="character" w:customStyle="1" w:styleId="ae">
    <w:name w:val="Колонтитул_"/>
    <w:basedOn w:val="a0"/>
    <w:link w:val="af"/>
    <w:rsid w:val="00C22F02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af">
    <w:name w:val="Колонтитул"/>
    <w:basedOn w:val="a"/>
    <w:link w:val="ae"/>
    <w:rsid w:val="00C22F02"/>
    <w:pPr>
      <w:widowControl w:val="0"/>
      <w:shd w:val="clear" w:color="auto" w:fill="FFFFFF"/>
      <w:spacing w:line="0" w:lineRule="atLeast"/>
      <w:ind w:firstLine="0"/>
    </w:pPr>
    <w:rPr>
      <w:rFonts w:asciiTheme="minorHAnsi" w:eastAsia="Times New Roman" w:hAnsiTheme="minorHAnsi" w:cstheme="minorBidi"/>
      <w:spacing w:val="2"/>
      <w:sz w:val="21"/>
      <w:szCs w:val="21"/>
    </w:rPr>
  </w:style>
  <w:style w:type="paragraph" w:customStyle="1" w:styleId="23">
    <w:name w:val="Основной текст2"/>
    <w:basedOn w:val="a"/>
    <w:rsid w:val="00C22F02"/>
    <w:pPr>
      <w:widowControl w:val="0"/>
      <w:shd w:val="clear" w:color="auto" w:fill="FFFFFF"/>
      <w:spacing w:after="120" w:line="0" w:lineRule="atLeast"/>
      <w:ind w:hanging="1340"/>
      <w:jc w:val="center"/>
    </w:pPr>
    <w:rPr>
      <w:rFonts w:eastAsia="Times New Roman"/>
      <w:color w:val="000000"/>
      <w:spacing w:val="5"/>
      <w:sz w:val="19"/>
      <w:szCs w:val="19"/>
      <w:lang w:eastAsia="ru-RU" w:bidi="ru-RU"/>
    </w:rPr>
  </w:style>
  <w:style w:type="character" w:customStyle="1" w:styleId="4pt0pt">
    <w:name w:val="Основной текст + 4 pt;Интервал 0 pt"/>
    <w:basedOn w:val="a9"/>
    <w:rsid w:val="00C22F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table" w:styleId="af0">
    <w:name w:val="Table Grid"/>
    <w:basedOn w:val="a1"/>
    <w:uiPriority w:val="59"/>
    <w:rsid w:val="00C22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53"/>
    <w:pPr>
      <w:spacing w:after="0" w:line="240" w:lineRule="auto"/>
      <w:ind w:firstLine="709"/>
    </w:pPr>
    <w:rPr>
      <w:rFonts w:ascii="Times New Roman" w:eastAsia="Calibri" w:hAnsi="Times New Roman" w:cs="Times New Roman"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E9185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91853"/>
    <w:rPr>
      <w:rFonts w:ascii="Arial" w:eastAsia="Times New Roman" w:hAnsi="Arial" w:cs="Arial"/>
      <w:b/>
      <w:bCs/>
      <w:sz w:val="26"/>
      <w:szCs w:val="26"/>
    </w:rPr>
  </w:style>
  <w:style w:type="paragraph" w:customStyle="1" w:styleId="ConsPlusTitle">
    <w:name w:val="ConsPlusTitle"/>
    <w:uiPriority w:val="99"/>
    <w:rsid w:val="00E918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next w:val="a"/>
    <w:rsid w:val="00E918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kern w:val="2"/>
      <w:sz w:val="20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A43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31C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0259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unhideWhenUsed/>
    <w:rsid w:val="004402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0259"/>
    <w:rPr>
      <w:rFonts w:ascii="Times New Roman" w:eastAsia="Calibri" w:hAnsi="Times New Roman" w:cs="Times New Roman"/>
      <w:sz w:val="24"/>
    </w:rPr>
  </w:style>
  <w:style w:type="character" w:customStyle="1" w:styleId="2">
    <w:name w:val="Основной текст (2)_"/>
    <w:basedOn w:val="a0"/>
    <w:link w:val="20"/>
    <w:rsid w:val="004D2A9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D2A9A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D2A9A"/>
    <w:pPr>
      <w:widowControl w:val="0"/>
      <w:shd w:val="clear" w:color="auto" w:fill="FFFFFF"/>
      <w:spacing w:after="300" w:line="0" w:lineRule="atLeast"/>
      <w:ind w:firstLine="0"/>
      <w:jc w:val="center"/>
    </w:pPr>
    <w:rPr>
      <w:rFonts w:eastAsia="Times New Roman"/>
      <w:b/>
      <w:bCs/>
      <w:sz w:val="22"/>
    </w:rPr>
  </w:style>
  <w:style w:type="paragraph" w:customStyle="1" w:styleId="32">
    <w:name w:val="Основной текст (3)"/>
    <w:basedOn w:val="a"/>
    <w:link w:val="31"/>
    <w:rsid w:val="004D2A9A"/>
    <w:pPr>
      <w:widowControl w:val="0"/>
      <w:shd w:val="clear" w:color="auto" w:fill="FFFFFF"/>
      <w:spacing w:before="120" w:line="374" w:lineRule="exact"/>
      <w:ind w:firstLine="0"/>
      <w:jc w:val="center"/>
    </w:pPr>
    <w:rPr>
      <w:rFonts w:eastAsia="Times New Roman"/>
      <w:spacing w:val="1"/>
      <w:sz w:val="22"/>
    </w:rPr>
  </w:style>
  <w:style w:type="character" w:customStyle="1" w:styleId="4">
    <w:name w:val="Основной текст (4)_"/>
    <w:basedOn w:val="a0"/>
    <w:link w:val="40"/>
    <w:rsid w:val="004D2A9A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a9">
    <w:name w:val="Основной текст_"/>
    <w:basedOn w:val="a0"/>
    <w:link w:val="1"/>
    <w:rsid w:val="004D2A9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D2A9A"/>
    <w:rPr>
      <w:rFonts w:ascii="Times New Roman" w:eastAsia="Times New Roman" w:hAnsi="Times New Roman" w:cs="Times New Roman"/>
      <w:spacing w:val="6"/>
      <w:sz w:val="17"/>
      <w:szCs w:val="17"/>
      <w:shd w:val="clear" w:color="auto" w:fill="FFFFFF"/>
    </w:rPr>
  </w:style>
  <w:style w:type="character" w:customStyle="1" w:styleId="6ArialUnicodeMS7pt0pt">
    <w:name w:val="Основной текст (6) + Arial Unicode MS;7 pt;Интервал 0 pt"/>
    <w:basedOn w:val="6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D2A9A"/>
    <w:rPr>
      <w:rFonts w:ascii="Times New Roman" w:eastAsia="Times New Roman" w:hAnsi="Times New Roman" w:cs="Times New Roman"/>
      <w:spacing w:val="11"/>
      <w:sz w:val="17"/>
      <w:szCs w:val="17"/>
      <w:shd w:val="clear" w:color="auto" w:fill="FFFFFF"/>
    </w:rPr>
  </w:style>
  <w:style w:type="character" w:customStyle="1" w:styleId="7ArialUnicodeMS7pt0pt">
    <w:name w:val="Основной текст (7) + Arial Unicode MS;7 pt;Интервал 0 pt"/>
    <w:basedOn w:val="7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D2A9A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character" w:customStyle="1" w:styleId="8ArialUnicodeMS7pt0pt">
    <w:name w:val="Основной текст (8) + Arial Unicode MS;7 pt;Интервал 0 pt"/>
    <w:basedOn w:val="8"/>
    <w:rsid w:val="004D2A9A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4D2A9A"/>
    <w:pPr>
      <w:widowControl w:val="0"/>
      <w:shd w:val="clear" w:color="auto" w:fill="FFFFFF"/>
      <w:spacing w:after="180" w:line="317" w:lineRule="exact"/>
      <w:ind w:firstLine="0"/>
      <w:jc w:val="center"/>
    </w:pPr>
    <w:rPr>
      <w:rFonts w:eastAsia="Times New Roman"/>
      <w:spacing w:val="5"/>
      <w:sz w:val="19"/>
      <w:szCs w:val="19"/>
    </w:rPr>
  </w:style>
  <w:style w:type="paragraph" w:customStyle="1" w:styleId="50">
    <w:name w:val="Основной текст (5)"/>
    <w:basedOn w:val="a"/>
    <w:link w:val="5"/>
    <w:rsid w:val="004D2A9A"/>
    <w:pPr>
      <w:widowControl w:val="0"/>
      <w:shd w:val="clear" w:color="auto" w:fill="FFFFFF"/>
      <w:spacing w:before="180" w:after="180" w:line="317" w:lineRule="exact"/>
      <w:ind w:firstLine="0"/>
      <w:jc w:val="center"/>
    </w:pPr>
    <w:rPr>
      <w:rFonts w:eastAsia="Times New Roman"/>
      <w:b/>
      <w:bCs/>
      <w:spacing w:val="2"/>
      <w:sz w:val="21"/>
      <w:szCs w:val="21"/>
    </w:rPr>
  </w:style>
  <w:style w:type="paragraph" w:customStyle="1" w:styleId="1">
    <w:name w:val="Основной текст1"/>
    <w:basedOn w:val="a"/>
    <w:link w:val="a9"/>
    <w:rsid w:val="004D2A9A"/>
    <w:pPr>
      <w:widowControl w:val="0"/>
      <w:shd w:val="clear" w:color="auto" w:fill="FFFFFF"/>
      <w:spacing w:before="300" w:line="240" w:lineRule="exact"/>
      <w:ind w:firstLine="0"/>
      <w:jc w:val="both"/>
    </w:pPr>
    <w:rPr>
      <w:rFonts w:eastAsia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6"/>
      <w:sz w:val="17"/>
      <w:szCs w:val="17"/>
    </w:rPr>
  </w:style>
  <w:style w:type="paragraph" w:customStyle="1" w:styleId="70">
    <w:name w:val="Основной текст (7)"/>
    <w:basedOn w:val="a"/>
    <w:link w:val="7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11"/>
      <w:sz w:val="17"/>
      <w:szCs w:val="17"/>
    </w:rPr>
  </w:style>
  <w:style w:type="paragraph" w:customStyle="1" w:styleId="80">
    <w:name w:val="Основной текст (8)"/>
    <w:basedOn w:val="a"/>
    <w:link w:val="8"/>
    <w:rsid w:val="004D2A9A"/>
    <w:pPr>
      <w:widowControl w:val="0"/>
      <w:shd w:val="clear" w:color="auto" w:fill="FFFFFF"/>
      <w:spacing w:line="240" w:lineRule="exact"/>
      <w:ind w:firstLine="0"/>
    </w:pPr>
    <w:rPr>
      <w:rFonts w:eastAsia="Times New Roman"/>
      <w:spacing w:val="4"/>
      <w:sz w:val="17"/>
      <w:szCs w:val="17"/>
    </w:rPr>
  </w:style>
  <w:style w:type="character" w:customStyle="1" w:styleId="aa">
    <w:name w:val="Подпись к таблице_"/>
    <w:basedOn w:val="a0"/>
    <w:link w:val="ab"/>
    <w:rsid w:val="004D2A9A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4D2A9A"/>
    <w:pPr>
      <w:widowControl w:val="0"/>
      <w:shd w:val="clear" w:color="auto" w:fill="FFFFFF"/>
      <w:spacing w:line="0" w:lineRule="atLeast"/>
      <w:ind w:firstLine="0"/>
    </w:pPr>
    <w:rPr>
      <w:rFonts w:eastAsia="Times New Roman"/>
      <w:b/>
      <w:bCs/>
      <w:spacing w:val="2"/>
      <w:sz w:val="21"/>
      <w:szCs w:val="21"/>
    </w:rPr>
  </w:style>
  <w:style w:type="numbering" w:customStyle="1" w:styleId="10">
    <w:name w:val="Нет списка1"/>
    <w:next w:val="a2"/>
    <w:uiPriority w:val="99"/>
    <w:semiHidden/>
    <w:unhideWhenUsed/>
    <w:rsid w:val="00C22F02"/>
  </w:style>
  <w:style w:type="character" w:customStyle="1" w:styleId="21">
    <w:name w:val="Подпись к таблице (2)_"/>
    <w:basedOn w:val="a0"/>
    <w:link w:val="22"/>
    <w:rsid w:val="00C22F02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C22F02"/>
    <w:pPr>
      <w:widowControl w:val="0"/>
      <w:shd w:val="clear" w:color="auto" w:fill="FFFFFF"/>
      <w:spacing w:before="180" w:line="0" w:lineRule="atLeast"/>
      <w:ind w:firstLine="0"/>
      <w:jc w:val="center"/>
    </w:pPr>
    <w:rPr>
      <w:rFonts w:asciiTheme="minorHAnsi" w:eastAsia="Times New Roman" w:hAnsiTheme="minorHAnsi" w:cstheme="minorBidi"/>
      <w:spacing w:val="6"/>
      <w:sz w:val="19"/>
      <w:szCs w:val="19"/>
    </w:rPr>
  </w:style>
  <w:style w:type="paragraph" w:customStyle="1" w:styleId="51">
    <w:name w:val="Основной текст5"/>
    <w:basedOn w:val="a"/>
    <w:rsid w:val="00C22F02"/>
    <w:pPr>
      <w:widowControl w:val="0"/>
      <w:shd w:val="clear" w:color="auto" w:fill="FFFFFF"/>
      <w:spacing w:after="60" w:line="336" w:lineRule="exact"/>
      <w:ind w:hanging="1340"/>
      <w:jc w:val="center"/>
    </w:pPr>
    <w:rPr>
      <w:rFonts w:eastAsia="Times New Roman"/>
      <w:color w:val="000000" w:themeColor="text1"/>
      <w:spacing w:val="6"/>
      <w:sz w:val="19"/>
      <w:szCs w:val="19"/>
    </w:rPr>
  </w:style>
  <w:style w:type="character" w:customStyle="1" w:styleId="ac">
    <w:name w:val="Другое_"/>
    <w:basedOn w:val="a0"/>
    <w:link w:val="ad"/>
    <w:rsid w:val="00C22F02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C22F02"/>
    <w:pPr>
      <w:widowControl w:val="0"/>
      <w:shd w:val="clear" w:color="auto" w:fill="FFFFFF"/>
      <w:spacing w:line="302" w:lineRule="exact"/>
      <w:ind w:firstLine="0"/>
    </w:pPr>
    <w:rPr>
      <w:rFonts w:asciiTheme="minorHAnsi" w:eastAsia="Times New Roman" w:hAnsiTheme="minorHAnsi" w:cstheme="minorBidi"/>
      <w:spacing w:val="6"/>
      <w:sz w:val="19"/>
      <w:szCs w:val="19"/>
    </w:rPr>
  </w:style>
  <w:style w:type="character" w:customStyle="1" w:styleId="ae">
    <w:name w:val="Колонтитул_"/>
    <w:basedOn w:val="a0"/>
    <w:link w:val="af"/>
    <w:rsid w:val="00C22F02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af">
    <w:name w:val="Колонтитул"/>
    <w:basedOn w:val="a"/>
    <w:link w:val="ae"/>
    <w:rsid w:val="00C22F02"/>
    <w:pPr>
      <w:widowControl w:val="0"/>
      <w:shd w:val="clear" w:color="auto" w:fill="FFFFFF"/>
      <w:spacing w:line="0" w:lineRule="atLeast"/>
      <w:ind w:firstLine="0"/>
    </w:pPr>
    <w:rPr>
      <w:rFonts w:asciiTheme="minorHAnsi" w:eastAsia="Times New Roman" w:hAnsiTheme="minorHAnsi" w:cstheme="minorBidi"/>
      <w:spacing w:val="2"/>
      <w:sz w:val="21"/>
      <w:szCs w:val="21"/>
    </w:rPr>
  </w:style>
  <w:style w:type="paragraph" w:customStyle="1" w:styleId="23">
    <w:name w:val="Основной текст2"/>
    <w:basedOn w:val="a"/>
    <w:rsid w:val="00C22F02"/>
    <w:pPr>
      <w:widowControl w:val="0"/>
      <w:shd w:val="clear" w:color="auto" w:fill="FFFFFF"/>
      <w:spacing w:after="120" w:line="0" w:lineRule="atLeast"/>
      <w:ind w:hanging="1340"/>
      <w:jc w:val="center"/>
    </w:pPr>
    <w:rPr>
      <w:rFonts w:eastAsia="Times New Roman"/>
      <w:color w:val="000000"/>
      <w:spacing w:val="5"/>
      <w:sz w:val="19"/>
      <w:szCs w:val="19"/>
      <w:lang w:eastAsia="ru-RU" w:bidi="ru-RU"/>
    </w:rPr>
  </w:style>
  <w:style w:type="character" w:customStyle="1" w:styleId="4pt0pt">
    <w:name w:val="Основной текст + 4 pt;Интервал 0 pt"/>
    <w:basedOn w:val="a9"/>
    <w:rsid w:val="00C22F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table" w:styleId="af0">
    <w:name w:val="Table Grid"/>
    <w:basedOn w:val="a1"/>
    <w:uiPriority w:val="59"/>
    <w:rsid w:val="00C22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20</Pages>
  <Words>2912</Words>
  <Characters>16599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Штанько</dc:creator>
  <cp:keywords/>
  <dc:description/>
  <cp:lastModifiedBy>user</cp:lastModifiedBy>
  <cp:revision>1</cp:revision>
  <cp:lastPrinted>2020-10-05T07:48:00Z</cp:lastPrinted>
  <dcterms:created xsi:type="dcterms:W3CDTF">2022-08-31T06:57:00Z</dcterms:created>
  <dcterms:modified xsi:type="dcterms:W3CDTF">2022-09-02T06:42:00Z</dcterms:modified>
</cp:coreProperties>
</file>