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FD8F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СОВЕТ НАРОДНЫХ ДЕПУТАТОВ</w:t>
      </w:r>
    </w:p>
    <w:p w14:paraId="40C81703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5727B38B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ПОДГОРЕНСКОГО МУНИЦИПАЛЬНОГО РАЙОНА</w:t>
      </w:r>
    </w:p>
    <w:p w14:paraId="291FB317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sz w:val="21"/>
          <w:szCs w:val="21"/>
        </w:rPr>
        <w:t>ВОРОНЕЖСКОЙ ОБЛАСТИ</w:t>
      </w:r>
    </w:p>
    <w:p w14:paraId="402639CB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 </w:t>
      </w:r>
    </w:p>
    <w:p w14:paraId="158402AE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РЕШЕНИЕ</w:t>
      </w:r>
    </w:p>
    <w:p w14:paraId="04679033" w14:textId="77777777" w:rsidR="00351525" w:rsidRDefault="00351525" w:rsidP="003515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 </w:t>
      </w:r>
    </w:p>
    <w:p w14:paraId="1413B6D8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18 января 2022 года №2     </w:t>
      </w:r>
    </w:p>
    <w:p w14:paraId="535A266E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</w:rPr>
        <w:t>п.Опыт</w:t>
      </w:r>
    </w:p>
    <w:p w14:paraId="44811903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</w:t>
      </w:r>
    </w:p>
    <w:p w14:paraId="27A953C5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О внесении изменений в решение</w:t>
      </w:r>
    </w:p>
    <w:p w14:paraId="25FF7194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Совета народных депутатов</w:t>
      </w:r>
    </w:p>
    <w:p w14:paraId="53B4F968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Гришевского сельского поселения</w:t>
      </w:r>
    </w:p>
    <w:p w14:paraId="60D0DEED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Подгоренского муниципального района</w:t>
      </w:r>
    </w:p>
    <w:p w14:paraId="48050343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от 15.12.2017 года №26 «О принятии</w:t>
      </w:r>
    </w:p>
    <w:p w14:paraId="035B0107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части полномочий по решению вопросов</w:t>
      </w:r>
    </w:p>
    <w:p w14:paraId="55431B4B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местного значения от органов местного</w:t>
      </w:r>
    </w:p>
    <w:p w14:paraId="0A7AFD77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самоуправления Подгоренского</w:t>
      </w:r>
    </w:p>
    <w:p w14:paraId="2B5A8351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муниципального района»</w:t>
      </w:r>
    </w:p>
    <w:p w14:paraId="4A6C8009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</w:t>
      </w:r>
    </w:p>
    <w:p w14:paraId="3F78A94B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области», Уставом Гришевского сельского поселения Подгоренского муниципального района Воронежской области, Совет народных депутатов Гришевского сельского поселения Подгоренского муниципального района                       </w:t>
      </w:r>
      <w:r>
        <w:rPr>
          <w:b/>
          <w:bCs/>
          <w:sz w:val="21"/>
          <w:szCs w:val="21"/>
        </w:rPr>
        <w:t>р е ш и л:</w:t>
      </w:r>
    </w:p>
    <w:p w14:paraId="13037BCA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          </w:t>
      </w:r>
    </w:p>
    <w:p w14:paraId="07B0AA2F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Гришевского сельского поселения Подгоренского муниципального района от 15.12.2017 года №26 «О принятии части полномочий по решению вопросов местного значения от органов местного самоуправления Подгоренского муниципального района» (далее – решение) следующее изменение:</w:t>
      </w:r>
    </w:p>
    <w:p w14:paraId="1F7D9096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пункте 1 решения слова «осуществление муниципального контроля за сохранностью автомобильных дорог местного значения в границах населенных пунктов поселения» исключить.</w:t>
      </w:r>
    </w:p>
    <w:p w14:paraId="2F209738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lastRenderedPageBreak/>
        <w:t>2. Администрации Гришевского сельского поселения в целях исполнения настоящего решения:</w:t>
      </w:r>
    </w:p>
    <w:p w14:paraId="10561930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внести изменение в соответствующее соглашение о передаче осуществления части полномочий с администрацией Подгоренского муниципального района;</w:t>
      </w:r>
    </w:p>
    <w:p w14:paraId="5210F1BF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Вестнике муниципальных правовых актов Гришевского сельского поселения.</w:t>
      </w:r>
    </w:p>
    <w:p w14:paraId="6F1705C6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4. Настоящее решение распространяется на правоотношения с 01 января 2022 года.</w:t>
      </w:r>
    </w:p>
    <w:p w14:paraId="61457184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</w:t>
      </w:r>
    </w:p>
    <w:p w14:paraId="4020C712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 </w:t>
      </w:r>
    </w:p>
    <w:p w14:paraId="4481C984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</w:rPr>
        <w:t>Глава Гришевского</w:t>
      </w:r>
    </w:p>
    <w:p w14:paraId="421CADD6" w14:textId="77777777" w:rsidR="00351525" w:rsidRDefault="00351525" w:rsidP="003515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               А.Е. Сергеенко</w:t>
      </w:r>
    </w:p>
    <w:p w14:paraId="41087E1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23A"/>
    <w:rsid w:val="00351525"/>
    <w:rsid w:val="008C2AB2"/>
    <w:rsid w:val="00D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10EDB-7A97-4241-B4C0-58077A8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2023-03-16T07:10:00Z</dcterms:created>
  <dcterms:modified xsi:type="dcterms:W3CDTF">2023-03-16T07:10:00Z</dcterms:modified>
</cp:coreProperties>
</file>