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C63" w:rsidRDefault="00EC5C63" w:rsidP="00EC5C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ГТО среди пятых классов</w:t>
      </w:r>
      <w:bookmarkStart w:id="0" w:name="_GoBack"/>
      <w:bookmarkEnd w:id="0"/>
    </w:p>
    <w:p w:rsidR="00EC5C63" w:rsidRPr="00EC5C63" w:rsidRDefault="00EC5C63">
      <w:pPr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>С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C63">
        <w:rPr>
          <w:rFonts w:ascii="Times New Roman" w:hAnsi="Times New Roman" w:cs="Times New Roman"/>
          <w:sz w:val="28"/>
          <w:szCs w:val="28"/>
        </w:rPr>
        <w:t>-17 декабря на территории городского округа город Октябрьский проходил фестиваль ВФСК ГТО среди 5-х классов образовательных учреждений года. Более 300 участников соревновались в выполнение нормативов по следующим испытаниям: сгибание и разгибание рук в упоре лёжа, наклон из положения стоя, прыжки в длину с места, поднимание туловища в упоре лёжа, челночный бег 3 по 10 м. В школах прошли торжественные открытия с привлечением известных спортсменов нашего города. Ребята достойно прошли все испытания, показали характер, спортивный азарт, упорство и волю к победе. Все, кто успешно выполнил нормы ГТО получат заветный знак. По итогам фестиваля команды победителей и призёров фестиваля ВФСК ГТО награждены грамотами и сладкими призами от образовательных учреждений.</w:t>
      </w:r>
      <w:r w:rsidRPr="00EC5C63">
        <w:rPr>
          <w:rFonts w:ascii="Times New Roman" w:hAnsi="Times New Roman" w:cs="Times New Roman"/>
          <w:sz w:val="28"/>
          <w:szCs w:val="28"/>
        </w:rPr>
        <w:br/>
      </w:r>
    </w:p>
    <w:sectPr w:rsidR="00EC5C63" w:rsidRPr="00EC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63"/>
    <w:rsid w:val="00EC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0D42"/>
  <w15:chartTrackingRefBased/>
  <w15:docId w15:val="{255C3A3B-8F38-41EF-B24F-CD56AC47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2021-12-22T06:56:00Z</dcterms:created>
  <dcterms:modified xsi:type="dcterms:W3CDTF">2021-12-22T06:57:00Z</dcterms:modified>
</cp:coreProperties>
</file>