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F31" w:rsidRDefault="00DE6F31" w:rsidP="00DE6F3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Студенты выполнили нормы ГТО</w:t>
      </w:r>
    </w:p>
    <w:bookmarkEnd w:id="0"/>
    <w:p w:rsidR="00DE6F31" w:rsidRPr="00DE6F31" w:rsidRDefault="00DE6F31">
      <w:pPr>
        <w:rPr>
          <w:rFonts w:ascii="Times New Roman" w:hAnsi="Times New Roman" w:cs="Times New Roman"/>
          <w:sz w:val="28"/>
          <w:szCs w:val="28"/>
        </w:rPr>
      </w:pPr>
      <w:r w:rsidRPr="00DE6F31">
        <w:rPr>
          <w:rFonts w:ascii="Times New Roman" w:hAnsi="Times New Roman" w:cs="Times New Roman"/>
          <w:sz w:val="28"/>
          <w:szCs w:val="28"/>
        </w:rPr>
        <w:t>16 декабря студенты ГОАПОУ «Липецкий металлургический колледж» выполнили нормы ВФСК ГТО по бегу на длинные и короткие дистанции.</w:t>
      </w:r>
      <w:r w:rsidRPr="00DE6F31">
        <w:rPr>
          <w:rFonts w:ascii="Times New Roman" w:hAnsi="Times New Roman" w:cs="Times New Roman"/>
          <w:sz w:val="28"/>
          <w:szCs w:val="28"/>
        </w:rPr>
        <w:br/>
      </w:r>
      <w:r w:rsidRPr="00DE6F31">
        <w:rPr>
          <w:rFonts w:ascii="Times New Roman" w:hAnsi="Times New Roman" w:cs="Times New Roman"/>
          <w:sz w:val="28"/>
          <w:szCs w:val="28"/>
        </w:rPr>
        <w:br/>
        <w:t>В целях популяризации Всероссийского физкультурно-спортивного комплекса «Готов к труду и обороне» среди молодежи студенты Липецкого металлургического колледжа были приглашены в СК «Молодежный», где сотрудники физкультурно-оздоровительного комплекса «Пламя» организовали для студентов сдачу норм ГТО.</w:t>
      </w:r>
      <w:r w:rsidRPr="00DE6F31">
        <w:rPr>
          <w:rFonts w:ascii="Times New Roman" w:hAnsi="Times New Roman" w:cs="Times New Roman"/>
          <w:sz w:val="28"/>
          <w:szCs w:val="28"/>
        </w:rPr>
        <w:br/>
      </w:r>
      <w:r w:rsidRPr="00DE6F31">
        <w:rPr>
          <w:rFonts w:ascii="Times New Roman" w:hAnsi="Times New Roman" w:cs="Times New Roman"/>
          <w:sz w:val="28"/>
          <w:szCs w:val="28"/>
        </w:rPr>
        <w:br/>
        <w:t>Данное мероприятие стало продолжением спортивно-массового мероприятия, которое было организовано 18 ноября 2021 г. в спортивном зале колледжа.</w:t>
      </w:r>
      <w:r w:rsidRPr="00DE6F31">
        <w:rPr>
          <w:rFonts w:ascii="Times New Roman" w:hAnsi="Times New Roman" w:cs="Times New Roman"/>
          <w:sz w:val="28"/>
          <w:szCs w:val="28"/>
        </w:rPr>
        <w:br/>
      </w:r>
    </w:p>
    <w:sectPr w:rsidR="00DE6F31" w:rsidRPr="00DE6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F31"/>
    <w:rsid w:val="00DE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050B5"/>
  <w15:chartTrackingRefBased/>
  <w15:docId w15:val="{DBAA0403-26A8-4ACF-9CCD-D8792FC42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2021-12-20T07:03:00Z</dcterms:created>
  <dcterms:modified xsi:type="dcterms:W3CDTF">2021-12-20T07:04:00Z</dcterms:modified>
</cp:coreProperties>
</file>