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0D7F" w:rsidRDefault="00500D7F" w:rsidP="00500D7F">
      <w:pPr>
        <w:jc w:val="center"/>
        <w:rPr>
          <w:rFonts w:ascii="Times New Roman" w:hAnsi="Times New Roman" w:cs="Times New Roman"/>
          <w:sz w:val="28"/>
          <w:szCs w:val="28"/>
        </w:rPr>
      </w:pPr>
      <w:r w:rsidRPr="00500D7F">
        <w:rPr>
          <w:rFonts w:ascii="Times New Roman" w:hAnsi="Times New Roman" w:cs="Times New Roman"/>
          <w:sz w:val="28"/>
          <w:szCs w:val="28"/>
        </w:rPr>
        <w:t>Мы здоровы и сильны, ГТО сдаем ведь мы!</w:t>
      </w:r>
    </w:p>
    <w:p w:rsidR="00500D7F" w:rsidRPr="00500D7F" w:rsidRDefault="00500D7F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00D7F">
        <w:rPr>
          <w:rFonts w:ascii="Times New Roman" w:hAnsi="Times New Roman" w:cs="Times New Roman"/>
          <w:sz w:val="28"/>
          <w:szCs w:val="28"/>
        </w:rPr>
        <w:t xml:space="preserve">17 декабря в спортивном комплексе пос. Комсомольца на соревнованиях по плаванию «День </w:t>
      </w:r>
      <w:proofErr w:type="spellStart"/>
      <w:r w:rsidRPr="00500D7F">
        <w:rPr>
          <w:rFonts w:ascii="Times New Roman" w:hAnsi="Times New Roman" w:cs="Times New Roman"/>
          <w:sz w:val="28"/>
          <w:szCs w:val="28"/>
        </w:rPr>
        <w:t>спиниста</w:t>
      </w:r>
      <w:proofErr w:type="spellEnd"/>
      <w:r w:rsidRPr="00500D7F">
        <w:rPr>
          <w:rFonts w:ascii="Times New Roman" w:hAnsi="Times New Roman" w:cs="Times New Roman"/>
          <w:sz w:val="28"/>
          <w:szCs w:val="28"/>
        </w:rPr>
        <w:t>» состоялось торжественное вручение серебряных и бронзовых знаков отличия Всероссийского физкультурно-спортивного комплекса «Готов к труду и обороне» спортсменам спортивной школы «Рассвет» Ейского района. В церемонии награждения принимали участие мастер спорта России, директор спортивной школы «Рассвет» Роман Должиков и кандидат в мастера спорта Алексей Борисенко.</w:t>
      </w:r>
      <w:r w:rsidRPr="00500D7F">
        <w:rPr>
          <w:rFonts w:ascii="Times New Roman" w:hAnsi="Times New Roman" w:cs="Times New Roman"/>
          <w:sz w:val="28"/>
          <w:szCs w:val="28"/>
        </w:rPr>
        <w:br/>
      </w:r>
      <w:r w:rsidRPr="00500D7F">
        <w:rPr>
          <w:rFonts w:ascii="Times New Roman" w:hAnsi="Times New Roman" w:cs="Times New Roman"/>
          <w:sz w:val="28"/>
          <w:szCs w:val="28"/>
        </w:rPr>
        <w:br/>
        <w:t>Серебряные знаки отличия вручены:</w:t>
      </w:r>
      <w:r w:rsidRPr="00500D7F">
        <w:rPr>
          <w:rFonts w:ascii="Times New Roman" w:hAnsi="Times New Roman" w:cs="Times New Roman"/>
          <w:sz w:val="28"/>
          <w:szCs w:val="28"/>
        </w:rPr>
        <w:br/>
        <w:t xml:space="preserve">1. </w:t>
      </w:r>
      <w:proofErr w:type="spellStart"/>
      <w:r w:rsidRPr="00500D7F">
        <w:rPr>
          <w:rFonts w:ascii="Times New Roman" w:hAnsi="Times New Roman" w:cs="Times New Roman"/>
          <w:sz w:val="28"/>
          <w:szCs w:val="28"/>
        </w:rPr>
        <w:t>Думанаев</w:t>
      </w:r>
      <w:proofErr w:type="spellEnd"/>
      <w:r w:rsidRPr="00500D7F">
        <w:rPr>
          <w:rFonts w:ascii="Times New Roman" w:hAnsi="Times New Roman" w:cs="Times New Roman"/>
          <w:sz w:val="28"/>
          <w:szCs w:val="28"/>
        </w:rPr>
        <w:t xml:space="preserve"> Владислав</w:t>
      </w:r>
      <w:r w:rsidRPr="00500D7F">
        <w:rPr>
          <w:rFonts w:ascii="Times New Roman" w:hAnsi="Times New Roman" w:cs="Times New Roman"/>
          <w:sz w:val="28"/>
          <w:szCs w:val="28"/>
        </w:rPr>
        <w:br/>
        <w:t>2. Сулейманов Тимур</w:t>
      </w:r>
      <w:r w:rsidRPr="00500D7F">
        <w:rPr>
          <w:rFonts w:ascii="Times New Roman" w:hAnsi="Times New Roman" w:cs="Times New Roman"/>
          <w:sz w:val="28"/>
          <w:szCs w:val="28"/>
        </w:rPr>
        <w:br/>
        <w:t xml:space="preserve">3. </w:t>
      </w:r>
      <w:proofErr w:type="spellStart"/>
      <w:r w:rsidRPr="00500D7F">
        <w:rPr>
          <w:rFonts w:ascii="Times New Roman" w:hAnsi="Times New Roman" w:cs="Times New Roman"/>
          <w:sz w:val="28"/>
          <w:szCs w:val="28"/>
        </w:rPr>
        <w:t>Бятец</w:t>
      </w:r>
      <w:proofErr w:type="spellEnd"/>
      <w:r w:rsidRPr="00500D7F">
        <w:rPr>
          <w:rFonts w:ascii="Times New Roman" w:hAnsi="Times New Roman" w:cs="Times New Roman"/>
          <w:sz w:val="28"/>
          <w:szCs w:val="28"/>
        </w:rPr>
        <w:t xml:space="preserve"> Кирилл</w:t>
      </w:r>
      <w:r w:rsidRPr="00500D7F">
        <w:rPr>
          <w:rFonts w:ascii="Times New Roman" w:hAnsi="Times New Roman" w:cs="Times New Roman"/>
          <w:sz w:val="28"/>
          <w:szCs w:val="28"/>
        </w:rPr>
        <w:br/>
        <w:t>4. Васильев Игорь</w:t>
      </w:r>
      <w:r w:rsidRPr="00500D7F">
        <w:rPr>
          <w:rFonts w:ascii="Times New Roman" w:hAnsi="Times New Roman" w:cs="Times New Roman"/>
          <w:sz w:val="28"/>
          <w:szCs w:val="28"/>
        </w:rPr>
        <w:br/>
        <w:t>5. Кудрин Адам</w:t>
      </w:r>
      <w:r w:rsidRPr="00500D7F">
        <w:rPr>
          <w:rFonts w:ascii="Times New Roman" w:hAnsi="Times New Roman" w:cs="Times New Roman"/>
          <w:sz w:val="28"/>
          <w:szCs w:val="28"/>
        </w:rPr>
        <w:br/>
        <w:t>6. Васильева Екатерина</w:t>
      </w:r>
      <w:r w:rsidRPr="00500D7F">
        <w:rPr>
          <w:rFonts w:ascii="Times New Roman" w:hAnsi="Times New Roman" w:cs="Times New Roman"/>
          <w:sz w:val="28"/>
          <w:szCs w:val="28"/>
        </w:rPr>
        <w:br/>
        <w:t>7. Бортков Артем</w:t>
      </w:r>
      <w:r w:rsidRPr="00500D7F">
        <w:rPr>
          <w:rFonts w:ascii="Times New Roman" w:hAnsi="Times New Roman" w:cs="Times New Roman"/>
          <w:sz w:val="28"/>
          <w:szCs w:val="28"/>
        </w:rPr>
        <w:br/>
        <w:t>8. Склемин Никита</w:t>
      </w:r>
      <w:r w:rsidRPr="00500D7F">
        <w:rPr>
          <w:rFonts w:ascii="Times New Roman" w:hAnsi="Times New Roman" w:cs="Times New Roman"/>
          <w:sz w:val="28"/>
          <w:szCs w:val="28"/>
        </w:rPr>
        <w:br/>
        <w:t>9. Кашина Анастасия</w:t>
      </w:r>
      <w:r w:rsidRPr="00500D7F">
        <w:rPr>
          <w:rFonts w:ascii="Times New Roman" w:hAnsi="Times New Roman" w:cs="Times New Roman"/>
          <w:sz w:val="28"/>
          <w:szCs w:val="28"/>
        </w:rPr>
        <w:br/>
        <w:t>10. Карпенко Алина</w:t>
      </w:r>
      <w:r w:rsidRPr="00500D7F">
        <w:rPr>
          <w:rFonts w:ascii="Times New Roman" w:hAnsi="Times New Roman" w:cs="Times New Roman"/>
          <w:sz w:val="28"/>
          <w:szCs w:val="28"/>
        </w:rPr>
        <w:br/>
      </w:r>
      <w:r w:rsidRPr="00500D7F">
        <w:rPr>
          <w:rFonts w:ascii="Times New Roman" w:hAnsi="Times New Roman" w:cs="Times New Roman"/>
          <w:sz w:val="28"/>
          <w:szCs w:val="28"/>
        </w:rPr>
        <w:br/>
        <w:t>Бронзовые знаки отличия вручены:</w:t>
      </w:r>
      <w:r w:rsidRPr="00500D7F">
        <w:rPr>
          <w:rFonts w:ascii="Times New Roman" w:hAnsi="Times New Roman" w:cs="Times New Roman"/>
          <w:sz w:val="28"/>
          <w:szCs w:val="28"/>
        </w:rPr>
        <w:br/>
        <w:t xml:space="preserve">1. </w:t>
      </w:r>
      <w:proofErr w:type="spellStart"/>
      <w:r w:rsidRPr="00500D7F">
        <w:rPr>
          <w:rFonts w:ascii="Times New Roman" w:hAnsi="Times New Roman" w:cs="Times New Roman"/>
          <w:sz w:val="28"/>
          <w:szCs w:val="28"/>
        </w:rPr>
        <w:t>Каракашьян</w:t>
      </w:r>
      <w:proofErr w:type="spellEnd"/>
      <w:r w:rsidRPr="00500D7F">
        <w:rPr>
          <w:rFonts w:ascii="Times New Roman" w:hAnsi="Times New Roman" w:cs="Times New Roman"/>
          <w:sz w:val="28"/>
          <w:szCs w:val="28"/>
        </w:rPr>
        <w:t xml:space="preserve"> Антон</w:t>
      </w:r>
      <w:r w:rsidRPr="00500D7F">
        <w:rPr>
          <w:rFonts w:ascii="Times New Roman" w:hAnsi="Times New Roman" w:cs="Times New Roman"/>
          <w:sz w:val="28"/>
          <w:szCs w:val="28"/>
        </w:rPr>
        <w:br/>
        <w:t>2. Гукасян Аделина</w:t>
      </w:r>
      <w:r w:rsidRPr="00500D7F">
        <w:rPr>
          <w:rFonts w:ascii="Times New Roman" w:hAnsi="Times New Roman" w:cs="Times New Roman"/>
          <w:sz w:val="28"/>
          <w:szCs w:val="28"/>
        </w:rPr>
        <w:br/>
        <w:t>3. Фандеева София</w:t>
      </w:r>
      <w:r w:rsidRPr="00500D7F">
        <w:rPr>
          <w:rFonts w:ascii="Times New Roman" w:hAnsi="Times New Roman" w:cs="Times New Roman"/>
          <w:sz w:val="28"/>
          <w:szCs w:val="28"/>
        </w:rPr>
        <w:br/>
        <w:t>4. Киреев Марк</w:t>
      </w:r>
      <w:r w:rsidRPr="00500D7F">
        <w:rPr>
          <w:rFonts w:ascii="Times New Roman" w:hAnsi="Times New Roman" w:cs="Times New Roman"/>
          <w:sz w:val="28"/>
          <w:szCs w:val="28"/>
        </w:rPr>
        <w:br/>
        <w:t>5. Попов Кирилл</w:t>
      </w:r>
      <w:r w:rsidRPr="00500D7F">
        <w:rPr>
          <w:rFonts w:ascii="Times New Roman" w:hAnsi="Times New Roman" w:cs="Times New Roman"/>
          <w:sz w:val="28"/>
          <w:szCs w:val="28"/>
        </w:rPr>
        <w:br/>
        <w:t>6. Сулейманов Артем</w:t>
      </w:r>
      <w:r w:rsidRPr="00500D7F">
        <w:rPr>
          <w:rFonts w:ascii="Times New Roman" w:hAnsi="Times New Roman" w:cs="Times New Roman"/>
          <w:sz w:val="28"/>
          <w:szCs w:val="28"/>
        </w:rPr>
        <w:br/>
        <w:t>7. Доломанов Артем</w:t>
      </w:r>
      <w:r w:rsidRPr="00500D7F">
        <w:rPr>
          <w:rFonts w:ascii="Times New Roman" w:hAnsi="Times New Roman" w:cs="Times New Roman"/>
          <w:sz w:val="28"/>
          <w:szCs w:val="28"/>
        </w:rPr>
        <w:br/>
        <w:t>8. Тыщенко Вероника</w:t>
      </w:r>
      <w:r w:rsidRPr="00500D7F">
        <w:rPr>
          <w:rFonts w:ascii="Times New Roman" w:hAnsi="Times New Roman" w:cs="Times New Roman"/>
          <w:sz w:val="28"/>
          <w:szCs w:val="28"/>
        </w:rPr>
        <w:br/>
        <w:t>9. Шарина Элеонора</w:t>
      </w:r>
      <w:r w:rsidRPr="00500D7F">
        <w:rPr>
          <w:rFonts w:ascii="Times New Roman" w:hAnsi="Times New Roman" w:cs="Times New Roman"/>
          <w:sz w:val="28"/>
          <w:szCs w:val="28"/>
        </w:rPr>
        <w:br/>
        <w:t>10. Цуканов Роман</w:t>
      </w:r>
      <w:r w:rsidRPr="00500D7F">
        <w:rPr>
          <w:rFonts w:ascii="Times New Roman" w:hAnsi="Times New Roman" w:cs="Times New Roman"/>
          <w:sz w:val="28"/>
          <w:szCs w:val="28"/>
        </w:rPr>
        <w:br/>
      </w:r>
      <w:r w:rsidRPr="00500D7F">
        <w:rPr>
          <w:rFonts w:ascii="Times New Roman" w:hAnsi="Times New Roman" w:cs="Times New Roman"/>
          <w:sz w:val="28"/>
          <w:szCs w:val="28"/>
        </w:rPr>
        <w:br/>
        <w:t>Комплекс ГТО завоевал широкое признание. Движение крепнет, вовлекает все больше людей разных возрастов. Отрадно, что молодежь в первых рядах. ГТО </w:t>
      </w:r>
      <w:proofErr w:type="gramStart"/>
      <w:r w:rsidRPr="00500D7F">
        <w:rPr>
          <w:rFonts w:ascii="Times New Roman" w:hAnsi="Times New Roman" w:cs="Times New Roman"/>
          <w:sz w:val="28"/>
          <w:szCs w:val="28"/>
        </w:rPr>
        <w:t>- это</w:t>
      </w:r>
      <w:proofErr w:type="gramEnd"/>
      <w:r w:rsidRPr="00500D7F">
        <w:rPr>
          <w:rFonts w:ascii="Times New Roman" w:hAnsi="Times New Roman" w:cs="Times New Roman"/>
          <w:sz w:val="28"/>
          <w:szCs w:val="28"/>
        </w:rPr>
        <w:t xml:space="preserve"> престижно!</w:t>
      </w:r>
    </w:p>
    <w:sectPr w:rsidR="00500D7F" w:rsidRPr="00500D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D7F"/>
    <w:rsid w:val="00500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DF95D"/>
  <w15:chartTrackingRefBased/>
  <w15:docId w15:val="{22F1A3EE-62AA-4502-8D5D-F698966D3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165</Words>
  <Characters>941</Characters>
  <Application>Microsoft Office Word</Application>
  <DocSecurity>0</DocSecurity>
  <Lines>7</Lines>
  <Paragraphs>2</Paragraphs>
  <ScaleCrop>false</ScaleCrop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GTO</dc:creator>
  <cp:keywords/>
  <dc:description/>
  <cp:lastModifiedBy>GTO</cp:lastModifiedBy>
  <cp:revision>1</cp:revision>
  <dcterms:created xsi:type="dcterms:W3CDTF">2021-12-20T09:43:00Z</dcterms:created>
  <dcterms:modified xsi:type="dcterms:W3CDTF">2021-12-20T09:46:00Z</dcterms:modified>
</cp:coreProperties>
</file>