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6F9" w:rsidRPr="003066ED" w:rsidRDefault="003F76F9" w:rsidP="003F7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3066ED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ИЗБИРАТЕЛЬНАЯ КОМИССИЯ </w:t>
      </w:r>
      <w:r w:rsidR="00A75F6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ГРИШЕВСКОГО СЕЛЬСКОГО</w:t>
      </w:r>
      <w:r w:rsidRPr="003066ED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ПОСЕЛЕНИЯ  ПОДГОРЕНСКОГО МУНИЦИПАЛЬНОГО РАЙОНА </w:t>
      </w:r>
    </w:p>
    <w:p w:rsidR="003F76F9" w:rsidRPr="003066ED" w:rsidRDefault="003F76F9" w:rsidP="003F7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3066ED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ВОРОНЕЖСКОЙ ОБЛАСТИ</w:t>
      </w:r>
    </w:p>
    <w:p w:rsidR="003F76F9" w:rsidRPr="003F76F9" w:rsidRDefault="003F76F9" w:rsidP="003F76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3F76F9" w:rsidRPr="003F76F9" w:rsidRDefault="003F76F9" w:rsidP="003F7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3F76F9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РЕШЕНИЕ</w:t>
      </w:r>
    </w:p>
    <w:p w:rsidR="003F76F9" w:rsidRPr="003F76F9" w:rsidRDefault="003F76F9" w:rsidP="003F7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3F76F9" w:rsidRPr="00E34911" w:rsidRDefault="00E34911" w:rsidP="00A75F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E34911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21 июля 2020г</w:t>
      </w:r>
      <w:r w:rsidR="00A75F6C" w:rsidRPr="00E34911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        </w:t>
      </w:r>
      <w:r w:rsidR="00A75F6C" w:rsidRPr="00E34911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       </w:t>
      </w:r>
      <w:r w:rsidR="003F76F9" w:rsidRPr="00E34911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№  </w:t>
      </w:r>
      <w:r w:rsidRPr="00E34911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3/16</w:t>
      </w:r>
    </w:p>
    <w:p w:rsidR="003F76F9" w:rsidRPr="003F76F9" w:rsidRDefault="003F76F9" w:rsidP="003F76F9">
      <w:pPr>
        <w:spacing w:after="0" w:line="240" w:lineRule="auto"/>
        <w:ind w:right="49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911" w:rsidRDefault="00844F42" w:rsidP="003F76F9">
      <w:pPr>
        <w:spacing w:after="0" w:line="240" w:lineRule="auto"/>
        <w:ind w:right="-4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66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16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регистрации уполномоченного</w:t>
      </w:r>
    </w:p>
    <w:p w:rsidR="00E34911" w:rsidRDefault="00C16759" w:rsidP="003F76F9">
      <w:pPr>
        <w:spacing w:after="0" w:line="240" w:lineRule="auto"/>
        <w:ind w:right="-4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представителя избирательного </w:t>
      </w:r>
    </w:p>
    <w:p w:rsidR="00E34911" w:rsidRDefault="00C16759" w:rsidP="003F76F9">
      <w:pPr>
        <w:spacing w:after="0" w:line="240" w:lineRule="auto"/>
        <w:ind w:right="-46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объединения </w:t>
      </w:r>
      <w:r w:rsidRPr="00C16759">
        <w:rPr>
          <w:rFonts w:ascii="Times New Roman" w:eastAsia="Calibri" w:hAnsi="Times New Roman" w:cs="Times New Roman"/>
          <w:b/>
          <w:sz w:val="28"/>
          <w:szCs w:val="28"/>
        </w:rPr>
        <w:t xml:space="preserve">Подгоренское </w:t>
      </w:r>
    </w:p>
    <w:p w:rsidR="00E34911" w:rsidRDefault="00C16759" w:rsidP="003F76F9">
      <w:pPr>
        <w:spacing w:after="0" w:line="240" w:lineRule="auto"/>
        <w:ind w:right="-46"/>
        <w:rPr>
          <w:rFonts w:ascii="Times New Roman" w:eastAsia="Calibri" w:hAnsi="Times New Roman" w:cs="Times New Roman"/>
          <w:b/>
          <w:sz w:val="28"/>
          <w:szCs w:val="28"/>
        </w:rPr>
      </w:pPr>
      <w:r w:rsidRPr="00C16759">
        <w:rPr>
          <w:rFonts w:ascii="Times New Roman" w:eastAsia="Calibri" w:hAnsi="Times New Roman" w:cs="Times New Roman"/>
          <w:b/>
          <w:sz w:val="28"/>
          <w:szCs w:val="28"/>
        </w:rPr>
        <w:t xml:space="preserve">местное отделение </w:t>
      </w:r>
      <w:r w:rsidR="0014685B">
        <w:rPr>
          <w:rFonts w:ascii="Times New Roman" w:eastAsia="Calibri" w:hAnsi="Times New Roman" w:cs="Times New Roman"/>
          <w:b/>
          <w:sz w:val="28"/>
          <w:szCs w:val="28"/>
        </w:rPr>
        <w:t>ВРО ВПП</w:t>
      </w:r>
    </w:p>
    <w:p w:rsidR="003F76F9" w:rsidRPr="003066ED" w:rsidRDefault="00C16759" w:rsidP="003F76F9">
      <w:pPr>
        <w:spacing w:after="0" w:line="240" w:lineRule="auto"/>
        <w:ind w:right="-4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6759">
        <w:rPr>
          <w:rFonts w:ascii="Times New Roman" w:eastAsia="Calibri" w:hAnsi="Times New Roman" w:cs="Times New Roman"/>
          <w:b/>
          <w:sz w:val="28"/>
          <w:szCs w:val="28"/>
        </w:rPr>
        <w:t xml:space="preserve"> «ЕДИНАЯ РОССИЯ»</w:t>
      </w:r>
    </w:p>
    <w:p w:rsidR="003F76F9" w:rsidRPr="003F76F9" w:rsidRDefault="003F76F9" w:rsidP="003F76F9">
      <w:pPr>
        <w:spacing w:after="0" w:line="240" w:lineRule="auto"/>
        <w:ind w:right="-4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074E" w:rsidRDefault="002A7817" w:rsidP="00FB44EE">
      <w:pPr>
        <w:spacing w:after="0" w:line="240" w:lineRule="auto"/>
        <w:ind w:right="-4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Рассмотрев документы</w:t>
      </w:r>
      <w:r w:rsidR="00C16759">
        <w:rPr>
          <w:rFonts w:ascii="Times New Roman" w:eastAsia="Calibri" w:hAnsi="Times New Roman" w:cs="Times New Roman"/>
          <w:sz w:val="28"/>
          <w:szCs w:val="28"/>
        </w:rPr>
        <w:t xml:space="preserve">, представленные в Избирательную комиссию </w:t>
      </w:r>
      <w:r w:rsidR="00A75F6C">
        <w:rPr>
          <w:rFonts w:ascii="Times New Roman" w:eastAsia="Calibri" w:hAnsi="Times New Roman" w:cs="Times New Roman"/>
          <w:sz w:val="28"/>
          <w:szCs w:val="28"/>
        </w:rPr>
        <w:t>Гришевского</w:t>
      </w:r>
      <w:r w:rsidR="00C167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5F6C">
        <w:rPr>
          <w:rFonts w:ascii="Times New Roman" w:eastAsia="Calibri" w:hAnsi="Times New Roman" w:cs="Times New Roman"/>
          <w:sz w:val="28"/>
          <w:szCs w:val="28"/>
        </w:rPr>
        <w:t>сельского</w:t>
      </w:r>
      <w:r w:rsidR="00AE3F9B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r w:rsidR="00AE3F9B">
        <w:rPr>
          <w:rFonts w:ascii="Times New Roman" w:eastAsia="Calibri" w:hAnsi="Times New Roman" w:cs="Times New Roman"/>
          <w:sz w:val="28"/>
          <w:szCs w:val="28"/>
        </w:rPr>
        <w:t>регистрации уполномоченного представителя избирательного объединения</w:t>
      </w:r>
      <w:r w:rsidR="00210C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2D91">
        <w:rPr>
          <w:rFonts w:ascii="Times New Roman" w:eastAsia="Calibri" w:hAnsi="Times New Roman" w:cs="Times New Roman"/>
          <w:sz w:val="28"/>
          <w:szCs w:val="28"/>
        </w:rPr>
        <w:t xml:space="preserve">Подгоренское местное отделение </w:t>
      </w:r>
      <w:r w:rsidR="0014685B">
        <w:rPr>
          <w:rFonts w:ascii="Times New Roman" w:eastAsia="Calibri" w:hAnsi="Times New Roman" w:cs="Times New Roman"/>
          <w:sz w:val="28"/>
          <w:szCs w:val="28"/>
        </w:rPr>
        <w:t>ВРО ВПП</w:t>
      </w:r>
      <w:r w:rsidR="00342D91">
        <w:rPr>
          <w:rFonts w:ascii="Times New Roman" w:eastAsia="Calibri" w:hAnsi="Times New Roman" w:cs="Times New Roman"/>
          <w:sz w:val="28"/>
          <w:szCs w:val="28"/>
        </w:rPr>
        <w:t xml:space="preserve"> «ЕДИНАЯ РОССИЯ»,</w:t>
      </w:r>
      <w:r w:rsidR="00AE3F9B">
        <w:rPr>
          <w:rFonts w:ascii="Times New Roman" w:eastAsia="Calibri" w:hAnsi="Times New Roman" w:cs="Times New Roman"/>
          <w:sz w:val="28"/>
          <w:szCs w:val="28"/>
        </w:rPr>
        <w:t xml:space="preserve"> выдвинувшего список кандидатов на выборах депутатов Совета народных депутатов </w:t>
      </w:r>
      <w:r w:rsidR="00A75F6C">
        <w:rPr>
          <w:rFonts w:ascii="Times New Roman" w:eastAsia="Calibri" w:hAnsi="Times New Roman" w:cs="Times New Roman"/>
          <w:sz w:val="28"/>
          <w:szCs w:val="28"/>
        </w:rPr>
        <w:t xml:space="preserve">Гришевского сельского </w:t>
      </w:r>
      <w:r w:rsidR="00AE3F9B">
        <w:rPr>
          <w:rFonts w:ascii="Times New Roman" w:eastAsia="Calibri" w:hAnsi="Times New Roman" w:cs="Times New Roman"/>
          <w:sz w:val="28"/>
          <w:szCs w:val="28"/>
        </w:rPr>
        <w:t xml:space="preserve"> поселения Подгоренского района Воронежской области </w:t>
      </w:r>
      <w:r w:rsidR="00A75F6C">
        <w:rPr>
          <w:rFonts w:ascii="Times New Roman" w:eastAsia="Calibri" w:hAnsi="Times New Roman" w:cs="Times New Roman"/>
          <w:sz w:val="28"/>
          <w:szCs w:val="28"/>
        </w:rPr>
        <w:t>четвертого</w:t>
      </w:r>
      <w:r w:rsidR="00AE3F9B">
        <w:rPr>
          <w:rFonts w:ascii="Times New Roman" w:eastAsia="Calibri" w:hAnsi="Times New Roman" w:cs="Times New Roman"/>
          <w:sz w:val="28"/>
          <w:szCs w:val="28"/>
        </w:rPr>
        <w:t xml:space="preserve"> созыва</w:t>
      </w:r>
      <w:r w:rsidR="0014685B">
        <w:rPr>
          <w:rFonts w:ascii="Times New Roman" w:eastAsia="Calibri" w:hAnsi="Times New Roman" w:cs="Times New Roman"/>
          <w:sz w:val="28"/>
          <w:szCs w:val="28"/>
        </w:rPr>
        <w:t>,</w:t>
      </w:r>
      <w:r w:rsidR="00342D91">
        <w:rPr>
          <w:rFonts w:ascii="Times New Roman" w:eastAsia="Calibri" w:hAnsi="Times New Roman" w:cs="Times New Roman"/>
          <w:sz w:val="28"/>
          <w:szCs w:val="28"/>
        </w:rPr>
        <w:t xml:space="preserve"> в соответствии со стать</w:t>
      </w:r>
      <w:r w:rsidR="00083D8F">
        <w:rPr>
          <w:rFonts w:ascii="Times New Roman" w:eastAsia="Calibri" w:hAnsi="Times New Roman" w:cs="Times New Roman"/>
          <w:sz w:val="28"/>
          <w:szCs w:val="28"/>
        </w:rPr>
        <w:t>ей 46</w:t>
      </w:r>
      <w:r w:rsidR="00342D91">
        <w:rPr>
          <w:rFonts w:ascii="Times New Roman" w:eastAsia="Calibri" w:hAnsi="Times New Roman" w:cs="Times New Roman"/>
          <w:sz w:val="28"/>
          <w:szCs w:val="28"/>
        </w:rPr>
        <w:t xml:space="preserve"> Закона Воронежской области от 27 июня 2007 года № 87-ОЗ «Избирательный кодекс Воронежской области, </w:t>
      </w:r>
      <w:r w:rsidR="00FB07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Избирательная комиссия  </w:t>
      </w:r>
      <w:r w:rsidR="00A75F6C">
        <w:rPr>
          <w:rFonts w:ascii="Times New Roman" w:eastAsia="Calibri" w:hAnsi="Times New Roman" w:cs="Times New Roman"/>
          <w:sz w:val="28"/>
          <w:szCs w:val="28"/>
          <w:lang w:eastAsia="ru-RU"/>
        </w:rPr>
        <w:t>Гришевского сельского</w:t>
      </w:r>
      <w:r w:rsidR="00FB07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  </w:t>
      </w:r>
      <w:r w:rsidR="00CC461B" w:rsidRPr="00CC461B">
        <w:rPr>
          <w:rFonts w:ascii="Times New Roman" w:eastAsia="Calibri" w:hAnsi="Times New Roman" w:cs="Times New Roman"/>
          <w:b/>
          <w:sz w:val="28"/>
          <w:szCs w:val="28"/>
        </w:rPr>
        <w:t>решила:</w:t>
      </w:r>
    </w:p>
    <w:p w:rsidR="003066ED" w:rsidRPr="00FB44EE" w:rsidRDefault="003066ED" w:rsidP="00FB44EE">
      <w:pPr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5EFA" w:rsidRDefault="00075EFA" w:rsidP="00FB074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685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83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уполномоченно</w:t>
      </w:r>
      <w:r w:rsidR="00083D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</w:t>
      </w:r>
      <w:r w:rsidR="00083D8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избирательного объединения</w:t>
      </w:r>
      <w:r w:rsidR="00210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3D8F">
        <w:rPr>
          <w:rFonts w:ascii="Times New Roman" w:eastAsia="Calibri" w:hAnsi="Times New Roman" w:cs="Times New Roman"/>
          <w:sz w:val="28"/>
          <w:szCs w:val="28"/>
        </w:rPr>
        <w:t xml:space="preserve">Подгоренское местное отделение </w:t>
      </w:r>
      <w:r w:rsidR="0014685B">
        <w:rPr>
          <w:rFonts w:ascii="Times New Roman" w:eastAsia="Calibri" w:hAnsi="Times New Roman" w:cs="Times New Roman"/>
          <w:sz w:val="28"/>
          <w:szCs w:val="28"/>
        </w:rPr>
        <w:t>ВРО ВПП</w:t>
      </w:r>
      <w:r w:rsidR="00083D8F">
        <w:rPr>
          <w:rFonts w:ascii="Times New Roman" w:eastAsia="Calibri" w:hAnsi="Times New Roman" w:cs="Times New Roman"/>
          <w:sz w:val="28"/>
          <w:szCs w:val="28"/>
        </w:rPr>
        <w:t xml:space="preserve"> «ЕДИНАЯ РОССИЯ», выдвинувшего список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кандидатов в депутаты Совета народных депутатов  </w:t>
      </w:r>
      <w:r w:rsidR="00A75F6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Гришевского 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Подгоренского</w:t>
      </w:r>
      <w:r w:rsidR="00A7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Воронежской области</w:t>
      </w:r>
      <w:r w:rsidR="00A7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четвертого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  <w:r w:rsidR="00083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5F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Радченко Андрея Анатольевича.</w:t>
      </w:r>
    </w:p>
    <w:p w:rsidR="0041776E" w:rsidRPr="0041776E" w:rsidRDefault="0014635E" w:rsidP="00FB074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685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1776E" w:rsidRPr="0041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06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</w:t>
      </w:r>
      <w:r w:rsidR="00083D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</w:t>
      </w:r>
      <w:r w:rsidR="00210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3D8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06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окружную избирательную комиссию</w:t>
      </w:r>
      <w:r w:rsidR="00A75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685B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разместить в Вестнике муниципальных правовых актов и официальном сайте в сети Интернет.</w:t>
      </w:r>
      <w:bookmarkStart w:id="0" w:name="_GoBack"/>
      <w:bookmarkEnd w:id="0"/>
    </w:p>
    <w:p w:rsidR="003F76F9" w:rsidRPr="0041776E" w:rsidRDefault="003F76F9" w:rsidP="003F76F9">
      <w:pPr>
        <w:tabs>
          <w:tab w:val="left" w:pos="20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7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77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77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77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77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77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77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77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77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77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0" w:type="auto"/>
        <w:tblInd w:w="108" w:type="dxa"/>
        <w:tblLook w:val="04A0"/>
      </w:tblPr>
      <w:tblGrid>
        <w:gridCol w:w="2982"/>
        <w:gridCol w:w="3309"/>
        <w:gridCol w:w="3172"/>
      </w:tblGrid>
      <w:tr w:rsidR="003F76F9" w:rsidRPr="0041776E" w:rsidTr="003F76F9">
        <w:tc>
          <w:tcPr>
            <w:tcW w:w="3240" w:type="dxa"/>
            <w:hideMark/>
          </w:tcPr>
          <w:p w:rsidR="003F76F9" w:rsidRPr="0041776E" w:rsidRDefault="003F76F9" w:rsidP="003F76F9">
            <w:pPr>
              <w:tabs>
                <w:tab w:val="left" w:pos="2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</w:p>
        </w:tc>
        <w:tc>
          <w:tcPr>
            <w:tcW w:w="3600" w:type="dxa"/>
            <w:hideMark/>
          </w:tcPr>
          <w:p w:rsidR="00B84B85" w:rsidRDefault="00B84B85" w:rsidP="00B84B85">
            <w:pPr>
              <w:tabs>
                <w:tab w:val="left" w:pos="200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76F9" w:rsidRPr="0041776E" w:rsidRDefault="003F76F9" w:rsidP="00B84B85">
            <w:pPr>
              <w:tabs>
                <w:tab w:val="left" w:pos="200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</w:p>
        </w:tc>
        <w:tc>
          <w:tcPr>
            <w:tcW w:w="3420" w:type="dxa"/>
            <w:hideMark/>
          </w:tcPr>
          <w:p w:rsidR="00B84B85" w:rsidRDefault="00B84B85" w:rsidP="003F76F9">
            <w:pPr>
              <w:tabs>
                <w:tab w:val="left" w:pos="200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76F9" w:rsidRPr="0041776E" w:rsidRDefault="00A75F6C" w:rsidP="003F76F9">
            <w:pPr>
              <w:tabs>
                <w:tab w:val="left" w:pos="200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Е.А.Зайцева</w:t>
            </w:r>
          </w:p>
        </w:tc>
      </w:tr>
      <w:tr w:rsidR="003F76F9" w:rsidRPr="0041776E" w:rsidTr="003F76F9">
        <w:trPr>
          <w:trHeight w:val="222"/>
        </w:trPr>
        <w:tc>
          <w:tcPr>
            <w:tcW w:w="3240" w:type="dxa"/>
          </w:tcPr>
          <w:p w:rsidR="003F76F9" w:rsidRPr="0041776E" w:rsidRDefault="003F76F9" w:rsidP="003F76F9">
            <w:pPr>
              <w:tabs>
                <w:tab w:val="left" w:pos="200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hideMark/>
          </w:tcPr>
          <w:p w:rsidR="003F76F9" w:rsidRPr="00B84B85" w:rsidRDefault="003F76F9" w:rsidP="00B84B85">
            <w:pPr>
              <w:tabs>
                <w:tab w:val="left" w:pos="2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0" w:type="dxa"/>
            <w:hideMark/>
          </w:tcPr>
          <w:p w:rsidR="003F76F9" w:rsidRPr="00B84B85" w:rsidRDefault="003F76F9" w:rsidP="003F76F9">
            <w:pPr>
              <w:tabs>
                <w:tab w:val="left" w:pos="200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76F9" w:rsidRPr="0041776E" w:rsidTr="003F76F9">
        <w:tc>
          <w:tcPr>
            <w:tcW w:w="3240" w:type="dxa"/>
            <w:hideMark/>
          </w:tcPr>
          <w:p w:rsidR="003F76F9" w:rsidRPr="0041776E" w:rsidRDefault="003F76F9" w:rsidP="003F76F9">
            <w:pPr>
              <w:tabs>
                <w:tab w:val="left" w:pos="2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комиссии</w:t>
            </w:r>
          </w:p>
        </w:tc>
        <w:tc>
          <w:tcPr>
            <w:tcW w:w="3600" w:type="dxa"/>
            <w:hideMark/>
          </w:tcPr>
          <w:p w:rsidR="003F76F9" w:rsidRPr="0041776E" w:rsidRDefault="003F76F9" w:rsidP="003F76F9">
            <w:pPr>
              <w:tabs>
                <w:tab w:val="left" w:pos="200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</w:p>
        </w:tc>
        <w:tc>
          <w:tcPr>
            <w:tcW w:w="3420" w:type="dxa"/>
            <w:hideMark/>
          </w:tcPr>
          <w:p w:rsidR="003F76F9" w:rsidRPr="0041776E" w:rsidRDefault="00A75F6C" w:rsidP="003F76F9">
            <w:pPr>
              <w:tabs>
                <w:tab w:val="left" w:pos="200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В.С.Рощупкина</w:t>
            </w:r>
          </w:p>
        </w:tc>
      </w:tr>
      <w:tr w:rsidR="003F76F9" w:rsidRPr="0041776E" w:rsidTr="003F76F9">
        <w:tc>
          <w:tcPr>
            <w:tcW w:w="3240" w:type="dxa"/>
          </w:tcPr>
          <w:p w:rsidR="003F76F9" w:rsidRPr="0041776E" w:rsidRDefault="003F76F9" w:rsidP="003F76F9">
            <w:pPr>
              <w:tabs>
                <w:tab w:val="left" w:pos="200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hideMark/>
          </w:tcPr>
          <w:p w:rsidR="003F76F9" w:rsidRPr="00B84B85" w:rsidRDefault="003F76F9" w:rsidP="00B84B85">
            <w:pPr>
              <w:tabs>
                <w:tab w:val="left" w:pos="200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0" w:type="dxa"/>
            <w:hideMark/>
          </w:tcPr>
          <w:p w:rsidR="00FB44EE" w:rsidRPr="00B84B85" w:rsidRDefault="00FB44EE" w:rsidP="00A75F6C">
            <w:pPr>
              <w:tabs>
                <w:tab w:val="left" w:pos="200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44EE" w:rsidRPr="0041776E" w:rsidTr="003F76F9">
        <w:tc>
          <w:tcPr>
            <w:tcW w:w="3240" w:type="dxa"/>
          </w:tcPr>
          <w:p w:rsidR="00FB44EE" w:rsidRPr="0041776E" w:rsidRDefault="00FB44EE" w:rsidP="003F76F9">
            <w:pPr>
              <w:tabs>
                <w:tab w:val="left" w:pos="200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FB44EE" w:rsidRDefault="00FB44EE" w:rsidP="00B84B85">
            <w:pPr>
              <w:tabs>
                <w:tab w:val="left" w:pos="200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0" w:type="dxa"/>
          </w:tcPr>
          <w:p w:rsidR="00FB44EE" w:rsidRDefault="00FB44EE" w:rsidP="00B84B85">
            <w:pPr>
              <w:tabs>
                <w:tab w:val="left" w:pos="200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743BB8" w:rsidRPr="0041776E" w:rsidRDefault="00743BB8">
      <w:pPr>
        <w:rPr>
          <w:sz w:val="28"/>
          <w:szCs w:val="28"/>
        </w:rPr>
      </w:pPr>
    </w:p>
    <w:sectPr w:rsidR="00743BB8" w:rsidRPr="0041776E" w:rsidSect="00763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D9F" w:rsidRDefault="00457D9F" w:rsidP="00FB44EE">
      <w:pPr>
        <w:spacing w:after="0" w:line="240" w:lineRule="auto"/>
      </w:pPr>
      <w:r>
        <w:separator/>
      </w:r>
    </w:p>
  </w:endnote>
  <w:endnote w:type="continuationSeparator" w:id="1">
    <w:p w:rsidR="00457D9F" w:rsidRDefault="00457D9F" w:rsidP="00FB4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D9F" w:rsidRDefault="00457D9F" w:rsidP="00FB44EE">
      <w:pPr>
        <w:spacing w:after="0" w:line="240" w:lineRule="auto"/>
      </w:pPr>
      <w:r>
        <w:separator/>
      </w:r>
    </w:p>
  </w:footnote>
  <w:footnote w:type="continuationSeparator" w:id="1">
    <w:p w:rsidR="00457D9F" w:rsidRDefault="00457D9F" w:rsidP="00FB4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02102"/>
    <w:multiLevelType w:val="hybridMultilevel"/>
    <w:tmpl w:val="E24C1F60"/>
    <w:lvl w:ilvl="0" w:tplc="B96275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76F9"/>
    <w:rsid w:val="000565E1"/>
    <w:rsid w:val="00075EFA"/>
    <w:rsid w:val="00083D8F"/>
    <w:rsid w:val="000A307C"/>
    <w:rsid w:val="000D1D17"/>
    <w:rsid w:val="0014635E"/>
    <w:rsid w:val="0014685B"/>
    <w:rsid w:val="001C3A14"/>
    <w:rsid w:val="001E662A"/>
    <w:rsid w:val="00210CE4"/>
    <w:rsid w:val="002A7817"/>
    <w:rsid w:val="003066ED"/>
    <w:rsid w:val="00342D91"/>
    <w:rsid w:val="003F76F9"/>
    <w:rsid w:val="0041776E"/>
    <w:rsid w:val="00457D9F"/>
    <w:rsid w:val="0046003E"/>
    <w:rsid w:val="004C2781"/>
    <w:rsid w:val="00702183"/>
    <w:rsid w:val="00743BB8"/>
    <w:rsid w:val="00763531"/>
    <w:rsid w:val="00834AAC"/>
    <w:rsid w:val="008428B5"/>
    <w:rsid w:val="00844F42"/>
    <w:rsid w:val="00893A21"/>
    <w:rsid w:val="008A0270"/>
    <w:rsid w:val="00A75F6C"/>
    <w:rsid w:val="00AE3F9B"/>
    <w:rsid w:val="00B84B85"/>
    <w:rsid w:val="00C16759"/>
    <w:rsid w:val="00CC461B"/>
    <w:rsid w:val="00D032FB"/>
    <w:rsid w:val="00E34911"/>
    <w:rsid w:val="00E44F23"/>
    <w:rsid w:val="00FB074E"/>
    <w:rsid w:val="00FB4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7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4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B8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B4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44EE"/>
  </w:style>
  <w:style w:type="paragraph" w:styleId="a8">
    <w:name w:val="footer"/>
    <w:basedOn w:val="a"/>
    <w:link w:val="a9"/>
    <w:uiPriority w:val="99"/>
    <w:unhideWhenUsed/>
    <w:rsid w:val="00FB4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44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7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4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B8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B4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44EE"/>
  </w:style>
  <w:style w:type="paragraph" w:styleId="a8">
    <w:name w:val="footer"/>
    <w:basedOn w:val="a"/>
    <w:link w:val="a9"/>
    <w:uiPriority w:val="99"/>
    <w:unhideWhenUsed/>
    <w:rsid w:val="00FB4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44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podgor.adm</dc:creator>
  <cp:lastModifiedBy>Администратор</cp:lastModifiedBy>
  <cp:revision>6</cp:revision>
  <cp:lastPrinted>2005-03-07T21:35:00Z</cp:lastPrinted>
  <dcterms:created xsi:type="dcterms:W3CDTF">2005-03-07T22:59:00Z</dcterms:created>
  <dcterms:modified xsi:type="dcterms:W3CDTF">2020-07-21T10:39:00Z</dcterms:modified>
</cp:coreProperties>
</file>